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36" w:rsidRPr="00621226" w:rsidRDefault="00E06736" w:rsidP="00E06736">
      <w:pPr>
        <w:pStyle w:val="a4"/>
        <w:kinsoku w:val="0"/>
        <w:overflowPunct w:val="0"/>
        <w:spacing w:before="49"/>
        <w:jc w:val="center"/>
        <w:rPr>
          <w:b/>
          <w:sz w:val="28"/>
          <w:szCs w:val="28"/>
        </w:rPr>
      </w:pPr>
      <w:r w:rsidRPr="00621226">
        <w:rPr>
          <w:rFonts w:hint="eastAsia"/>
          <w:b/>
          <w:sz w:val="28"/>
          <w:szCs w:val="28"/>
        </w:rPr>
        <w:t>國立東華大學「花師教育學院</w:t>
      </w:r>
      <w:r w:rsidRPr="00621226">
        <w:rPr>
          <w:b/>
          <w:sz w:val="28"/>
          <w:szCs w:val="28"/>
        </w:rPr>
        <w:t>10</w:t>
      </w:r>
      <w:r w:rsidR="005B11C9">
        <w:rPr>
          <w:b/>
          <w:sz w:val="28"/>
          <w:szCs w:val="28"/>
        </w:rPr>
        <w:t>8</w:t>
      </w:r>
      <w:r w:rsidRPr="00621226">
        <w:rPr>
          <w:rFonts w:hint="eastAsia"/>
          <w:b/>
          <w:sz w:val="28"/>
          <w:szCs w:val="28"/>
        </w:rPr>
        <w:t>年其他學術期刊清單」</w:t>
      </w:r>
    </w:p>
    <w:p w:rsidR="00B018A7" w:rsidRPr="00C44777" w:rsidRDefault="00B018A7" w:rsidP="00B018A7">
      <w:pPr>
        <w:ind w:rightChars="385" w:right="924"/>
        <w:jc w:val="center"/>
        <w:rPr>
          <w:rFonts w:eastAsia="標楷體" w:hAnsi="標楷體"/>
          <w:b/>
          <w:color w:val="000000"/>
        </w:rPr>
      </w:pPr>
      <w:r w:rsidRPr="00C44777">
        <w:rPr>
          <w:rFonts w:eastAsia="標楷體" w:hAnsi="標楷體"/>
          <w:b/>
          <w:color w:val="000000"/>
        </w:rPr>
        <w:t>【依本校</w:t>
      </w:r>
      <w:r w:rsidRPr="00C44777">
        <w:rPr>
          <w:rFonts w:eastAsia="標楷體" w:hint="eastAsia"/>
          <w:b/>
          <w:color w:val="000000"/>
          <w:sz w:val="26"/>
          <w:szCs w:val="26"/>
        </w:rPr>
        <w:t>教師研究績效獎勵金給與辦法</w:t>
      </w:r>
      <w:r w:rsidRPr="00C44777">
        <w:rPr>
          <w:rFonts w:eastAsia="標楷體" w:hAnsi="標楷體"/>
          <w:b/>
          <w:color w:val="000000"/>
        </w:rPr>
        <w:t>第</w:t>
      </w:r>
      <w:r w:rsidRPr="00C44777">
        <w:rPr>
          <w:rFonts w:eastAsia="標楷體" w:hAnsi="標楷體" w:hint="eastAsia"/>
          <w:b/>
          <w:color w:val="000000"/>
        </w:rPr>
        <w:t>三</w:t>
      </w:r>
      <w:r w:rsidRPr="00C44777">
        <w:rPr>
          <w:rFonts w:eastAsia="標楷體" w:hAnsi="標楷體"/>
          <w:b/>
          <w:color w:val="000000"/>
        </w:rPr>
        <w:t>條第二</w:t>
      </w:r>
      <w:r w:rsidRPr="00C44777">
        <w:rPr>
          <w:rFonts w:eastAsia="標楷體" w:hAnsi="標楷體" w:hint="eastAsia"/>
          <w:b/>
          <w:color w:val="000000"/>
        </w:rPr>
        <w:t>款</w:t>
      </w:r>
      <w:r w:rsidRPr="00C44777">
        <w:rPr>
          <w:rFonts w:eastAsia="標楷體" w:hAnsi="標楷體"/>
          <w:b/>
          <w:color w:val="000000"/>
        </w:rPr>
        <w:t>辦理】</w:t>
      </w:r>
    </w:p>
    <w:p w:rsidR="00B018A7" w:rsidRPr="00C44777" w:rsidRDefault="00B018A7" w:rsidP="00B018A7">
      <w:pPr>
        <w:ind w:rightChars="385" w:right="924"/>
        <w:jc w:val="right"/>
        <w:rPr>
          <w:rFonts w:eastAsia="標楷體"/>
          <w:color w:val="000000"/>
          <w:sz w:val="20"/>
          <w:szCs w:val="20"/>
        </w:rPr>
      </w:pPr>
      <w:r w:rsidRPr="00C44777">
        <w:rPr>
          <w:rFonts w:eastAsia="標楷體" w:hAnsi="標楷體" w:hint="eastAsia"/>
          <w:color w:val="000000"/>
          <w:sz w:val="20"/>
          <w:szCs w:val="20"/>
        </w:rPr>
        <w:t>105</w:t>
      </w:r>
      <w:r w:rsidRPr="00C44777">
        <w:rPr>
          <w:rFonts w:eastAsia="標楷體" w:hAnsi="標楷體" w:hint="eastAsia"/>
          <w:color w:val="000000"/>
          <w:sz w:val="20"/>
          <w:szCs w:val="20"/>
        </w:rPr>
        <w:t>年</w:t>
      </w:r>
      <w:r>
        <w:rPr>
          <w:rFonts w:eastAsia="標楷體" w:hAnsi="標楷體" w:hint="eastAsia"/>
          <w:color w:val="000000"/>
          <w:sz w:val="20"/>
          <w:szCs w:val="20"/>
        </w:rPr>
        <w:t>10</w:t>
      </w:r>
      <w:r w:rsidRPr="00C44777">
        <w:rPr>
          <w:rFonts w:eastAsia="標楷體" w:hAnsi="標楷體" w:hint="eastAsia"/>
          <w:color w:val="000000"/>
          <w:sz w:val="20"/>
          <w:szCs w:val="20"/>
        </w:rPr>
        <w:t>月</w:t>
      </w:r>
      <w:r w:rsidR="00415D89">
        <w:rPr>
          <w:rFonts w:eastAsia="標楷體" w:hAnsi="標楷體"/>
          <w:color w:val="000000"/>
          <w:sz w:val="20"/>
          <w:szCs w:val="20"/>
        </w:rPr>
        <w:t>31</w:t>
      </w:r>
      <w:r w:rsidRPr="00C44777">
        <w:rPr>
          <w:rFonts w:eastAsia="標楷體" w:hAnsi="標楷體" w:hint="eastAsia"/>
          <w:color w:val="000000"/>
          <w:sz w:val="20"/>
          <w:szCs w:val="20"/>
        </w:rPr>
        <w:t>日</w:t>
      </w:r>
      <w:r w:rsidRPr="00C44777">
        <w:rPr>
          <w:rFonts w:eastAsia="標楷體" w:hAnsi="標楷體" w:hint="eastAsia"/>
          <w:color w:val="000000"/>
          <w:sz w:val="20"/>
          <w:szCs w:val="20"/>
        </w:rPr>
        <w:t>105</w:t>
      </w:r>
      <w:r w:rsidRPr="00C44777">
        <w:rPr>
          <w:rFonts w:eastAsia="標楷體" w:hAnsi="標楷體" w:hint="eastAsia"/>
          <w:color w:val="000000"/>
          <w:sz w:val="20"/>
          <w:szCs w:val="20"/>
        </w:rPr>
        <w:t>學年度第</w:t>
      </w:r>
      <w:r w:rsidRPr="00C44777">
        <w:rPr>
          <w:rFonts w:eastAsia="標楷體" w:hAnsi="標楷體" w:hint="eastAsia"/>
          <w:color w:val="000000"/>
          <w:sz w:val="20"/>
          <w:szCs w:val="20"/>
        </w:rPr>
        <w:t>1</w:t>
      </w:r>
      <w:r w:rsidRPr="00C44777">
        <w:rPr>
          <w:rFonts w:eastAsia="標楷體" w:hAnsi="標楷體" w:hint="eastAsia"/>
          <w:color w:val="000000"/>
          <w:sz w:val="20"/>
          <w:szCs w:val="20"/>
        </w:rPr>
        <w:t>學期第</w:t>
      </w:r>
      <w:r w:rsidR="00415D89">
        <w:rPr>
          <w:rFonts w:eastAsia="標楷體" w:hAnsi="標楷體"/>
          <w:color w:val="000000"/>
          <w:sz w:val="20"/>
          <w:szCs w:val="20"/>
        </w:rPr>
        <w:t>4</w:t>
      </w:r>
      <w:r w:rsidRPr="00C44777">
        <w:rPr>
          <w:rFonts w:eastAsia="標楷體" w:hAnsi="標楷體" w:hint="eastAsia"/>
          <w:color w:val="000000"/>
          <w:sz w:val="20"/>
          <w:szCs w:val="20"/>
        </w:rPr>
        <w:t>次</w:t>
      </w:r>
      <w:r>
        <w:rPr>
          <w:rFonts w:eastAsia="標楷體" w:hAnsi="標楷體" w:hint="eastAsia"/>
          <w:color w:val="000000"/>
          <w:sz w:val="20"/>
          <w:szCs w:val="20"/>
        </w:rPr>
        <w:t>院教評</w:t>
      </w:r>
      <w:r w:rsidRPr="00C44777">
        <w:rPr>
          <w:rFonts w:eastAsia="標楷體" w:hAnsi="標楷體" w:hint="eastAsia"/>
          <w:color w:val="000000"/>
          <w:sz w:val="20"/>
          <w:szCs w:val="20"/>
        </w:rPr>
        <w:t>委員會議通過</w:t>
      </w:r>
    </w:p>
    <w:p w:rsidR="00C6280B" w:rsidRDefault="005B11C9" w:rsidP="005B11C9">
      <w:pPr>
        <w:ind w:firstLineChars="2350" w:firstLine="4700"/>
        <w:rPr>
          <w:rFonts w:eastAsia="標楷體" w:hAnsi="標楷體"/>
          <w:color w:val="000000"/>
          <w:sz w:val="20"/>
          <w:szCs w:val="20"/>
        </w:rPr>
      </w:pPr>
      <w:r w:rsidRPr="00C44777">
        <w:rPr>
          <w:rFonts w:eastAsia="標楷體" w:hAnsi="標楷體" w:hint="eastAsia"/>
          <w:color w:val="000000"/>
          <w:sz w:val="20"/>
          <w:szCs w:val="20"/>
        </w:rPr>
        <w:t>10</w:t>
      </w:r>
      <w:r>
        <w:rPr>
          <w:rFonts w:eastAsia="標楷體" w:hAnsi="標楷體"/>
          <w:color w:val="000000"/>
          <w:sz w:val="20"/>
          <w:szCs w:val="20"/>
        </w:rPr>
        <w:t>8</w:t>
      </w:r>
      <w:r w:rsidRPr="00C44777">
        <w:rPr>
          <w:rFonts w:eastAsia="標楷體" w:hAnsi="標楷體" w:hint="eastAsia"/>
          <w:color w:val="000000"/>
          <w:sz w:val="20"/>
          <w:szCs w:val="20"/>
        </w:rPr>
        <w:t>年</w:t>
      </w:r>
      <w:r>
        <w:rPr>
          <w:rFonts w:eastAsia="標楷體" w:hAnsi="標楷體"/>
          <w:color w:val="000000"/>
          <w:sz w:val="20"/>
          <w:szCs w:val="20"/>
        </w:rPr>
        <w:t>05</w:t>
      </w:r>
      <w:r w:rsidRPr="00C44777">
        <w:rPr>
          <w:rFonts w:eastAsia="標楷體" w:hAnsi="標楷體" w:hint="eastAsia"/>
          <w:color w:val="000000"/>
          <w:sz w:val="20"/>
          <w:szCs w:val="20"/>
        </w:rPr>
        <w:t>月</w:t>
      </w:r>
      <w:r>
        <w:rPr>
          <w:rFonts w:eastAsia="標楷體" w:hAnsi="標楷體"/>
          <w:color w:val="000000"/>
          <w:sz w:val="20"/>
          <w:szCs w:val="20"/>
        </w:rPr>
        <w:t>29</w:t>
      </w:r>
      <w:r w:rsidRPr="00C44777">
        <w:rPr>
          <w:rFonts w:eastAsia="標楷體" w:hAnsi="標楷體" w:hint="eastAsia"/>
          <w:color w:val="000000"/>
          <w:sz w:val="20"/>
          <w:szCs w:val="20"/>
        </w:rPr>
        <w:t>日</w:t>
      </w:r>
      <w:r w:rsidRPr="00C44777">
        <w:rPr>
          <w:rFonts w:eastAsia="標楷體" w:hAnsi="標楷體" w:hint="eastAsia"/>
          <w:color w:val="000000"/>
          <w:sz w:val="20"/>
          <w:szCs w:val="20"/>
        </w:rPr>
        <w:t>10</w:t>
      </w:r>
      <w:r>
        <w:rPr>
          <w:rFonts w:eastAsia="標楷體" w:hAnsi="標楷體"/>
          <w:color w:val="000000"/>
          <w:sz w:val="20"/>
          <w:szCs w:val="20"/>
        </w:rPr>
        <w:t>7</w:t>
      </w:r>
      <w:r w:rsidRPr="00C44777">
        <w:rPr>
          <w:rFonts w:eastAsia="標楷體" w:hAnsi="標楷體" w:hint="eastAsia"/>
          <w:color w:val="000000"/>
          <w:sz w:val="20"/>
          <w:szCs w:val="20"/>
        </w:rPr>
        <w:t>學年度第</w:t>
      </w:r>
      <w:r>
        <w:rPr>
          <w:rFonts w:eastAsia="標楷體" w:hAnsi="標楷體"/>
          <w:color w:val="000000"/>
          <w:sz w:val="20"/>
          <w:szCs w:val="20"/>
        </w:rPr>
        <w:t>2</w:t>
      </w:r>
      <w:r w:rsidRPr="00C44777">
        <w:rPr>
          <w:rFonts w:eastAsia="標楷體" w:hAnsi="標楷體" w:hint="eastAsia"/>
          <w:color w:val="000000"/>
          <w:sz w:val="20"/>
          <w:szCs w:val="20"/>
        </w:rPr>
        <w:t>學期第</w:t>
      </w:r>
      <w:r>
        <w:rPr>
          <w:rFonts w:eastAsia="標楷體" w:hAnsi="標楷體"/>
          <w:color w:val="000000"/>
          <w:sz w:val="20"/>
          <w:szCs w:val="20"/>
        </w:rPr>
        <w:t>3</w:t>
      </w:r>
      <w:r w:rsidRPr="00C44777">
        <w:rPr>
          <w:rFonts w:eastAsia="標楷體" w:hAnsi="標楷體" w:hint="eastAsia"/>
          <w:color w:val="000000"/>
          <w:sz w:val="20"/>
          <w:szCs w:val="20"/>
        </w:rPr>
        <w:t>次</w:t>
      </w:r>
      <w:r>
        <w:rPr>
          <w:rFonts w:eastAsia="標楷體" w:hAnsi="標楷體" w:hint="eastAsia"/>
          <w:color w:val="000000"/>
          <w:sz w:val="20"/>
          <w:szCs w:val="20"/>
        </w:rPr>
        <w:t>院教評</w:t>
      </w:r>
      <w:r w:rsidRPr="00C44777">
        <w:rPr>
          <w:rFonts w:eastAsia="標楷體" w:hAnsi="標楷體" w:hint="eastAsia"/>
          <w:color w:val="000000"/>
          <w:sz w:val="20"/>
          <w:szCs w:val="20"/>
        </w:rPr>
        <w:t>委員會議通過</w:t>
      </w:r>
    </w:p>
    <w:p w:rsidR="00CE1F9D" w:rsidRPr="00B018A7" w:rsidRDefault="00CE1F9D" w:rsidP="005B11C9">
      <w:pPr>
        <w:ind w:firstLineChars="2350" w:firstLine="4700"/>
      </w:pPr>
      <w:r w:rsidRPr="00C44777">
        <w:rPr>
          <w:rFonts w:eastAsia="標楷體" w:hAnsi="標楷體" w:hint="eastAsia"/>
          <w:color w:val="000000"/>
          <w:sz w:val="20"/>
          <w:szCs w:val="20"/>
        </w:rPr>
        <w:t>10</w:t>
      </w:r>
      <w:r>
        <w:rPr>
          <w:rFonts w:eastAsia="標楷體" w:hAnsi="標楷體"/>
          <w:color w:val="000000"/>
          <w:sz w:val="20"/>
          <w:szCs w:val="20"/>
        </w:rPr>
        <w:t>8</w:t>
      </w:r>
      <w:r w:rsidRPr="00C44777">
        <w:rPr>
          <w:rFonts w:eastAsia="標楷體" w:hAnsi="標楷體" w:hint="eastAsia"/>
          <w:color w:val="000000"/>
          <w:sz w:val="20"/>
          <w:szCs w:val="20"/>
        </w:rPr>
        <w:t>年</w:t>
      </w:r>
      <w:r>
        <w:rPr>
          <w:rFonts w:eastAsia="標楷體" w:hAnsi="標楷體" w:hint="eastAsia"/>
          <w:color w:val="000000"/>
          <w:sz w:val="20"/>
          <w:szCs w:val="20"/>
        </w:rPr>
        <w:t>10</w:t>
      </w:r>
      <w:r w:rsidRPr="00C44777">
        <w:rPr>
          <w:rFonts w:eastAsia="標楷體" w:hAnsi="標楷體" w:hint="eastAsia"/>
          <w:color w:val="000000"/>
          <w:sz w:val="20"/>
          <w:szCs w:val="20"/>
        </w:rPr>
        <w:t>月</w:t>
      </w:r>
      <w:r>
        <w:rPr>
          <w:rFonts w:eastAsia="標楷體" w:hAnsi="標楷體" w:hint="eastAsia"/>
          <w:color w:val="000000"/>
          <w:sz w:val="20"/>
          <w:szCs w:val="20"/>
        </w:rPr>
        <w:t>30</w:t>
      </w:r>
      <w:r w:rsidRPr="00C44777">
        <w:rPr>
          <w:rFonts w:eastAsia="標楷體" w:hAnsi="標楷體" w:hint="eastAsia"/>
          <w:color w:val="000000"/>
          <w:sz w:val="20"/>
          <w:szCs w:val="20"/>
        </w:rPr>
        <w:t>日</w:t>
      </w:r>
      <w:r w:rsidRPr="00C44777">
        <w:rPr>
          <w:rFonts w:eastAsia="標楷體" w:hAnsi="標楷體" w:hint="eastAsia"/>
          <w:color w:val="000000"/>
          <w:sz w:val="20"/>
          <w:szCs w:val="20"/>
        </w:rPr>
        <w:t>10</w:t>
      </w:r>
      <w:r>
        <w:rPr>
          <w:rFonts w:eastAsia="標楷體" w:hAnsi="標楷體" w:hint="eastAsia"/>
          <w:color w:val="000000"/>
          <w:sz w:val="20"/>
          <w:szCs w:val="20"/>
        </w:rPr>
        <w:t>8</w:t>
      </w:r>
      <w:r w:rsidRPr="00C44777">
        <w:rPr>
          <w:rFonts w:eastAsia="標楷體" w:hAnsi="標楷體" w:hint="eastAsia"/>
          <w:color w:val="000000"/>
          <w:sz w:val="20"/>
          <w:szCs w:val="20"/>
        </w:rPr>
        <w:t>學年度第</w:t>
      </w:r>
      <w:r>
        <w:rPr>
          <w:rFonts w:eastAsia="標楷體" w:hAnsi="標楷體" w:hint="eastAsia"/>
          <w:color w:val="000000"/>
          <w:sz w:val="20"/>
          <w:szCs w:val="20"/>
        </w:rPr>
        <w:t>1</w:t>
      </w:r>
      <w:r w:rsidRPr="00C44777">
        <w:rPr>
          <w:rFonts w:eastAsia="標楷體" w:hAnsi="標楷體" w:hint="eastAsia"/>
          <w:color w:val="000000"/>
          <w:sz w:val="20"/>
          <w:szCs w:val="20"/>
        </w:rPr>
        <w:t>學期第</w:t>
      </w:r>
      <w:r>
        <w:rPr>
          <w:rFonts w:eastAsia="標楷體" w:hAnsi="標楷體" w:hint="eastAsia"/>
          <w:color w:val="000000"/>
          <w:sz w:val="20"/>
          <w:szCs w:val="20"/>
        </w:rPr>
        <w:t>2</w:t>
      </w:r>
      <w:r w:rsidRPr="00C44777">
        <w:rPr>
          <w:rFonts w:eastAsia="標楷體" w:hAnsi="標楷體" w:hint="eastAsia"/>
          <w:color w:val="000000"/>
          <w:sz w:val="20"/>
          <w:szCs w:val="20"/>
        </w:rPr>
        <w:t>次</w:t>
      </w:r>
      <w:r>
        <w:rPr>
          <w:rFonts w:eastAsia="標楷體" w:hAnsi="標楷體" w:hint="eastAsia"/>
          <w:color w:val="000000"/>
          <w:sz w:val="20"/>
          <w:szCs w:val="20"/>
        </w:rPr>
        <w:t>院教評</w:t>
      </w:r>
      <w:r w:rsidRPr="00C44777">
        <w:rPr>
          <w:rFonts w:eastAsia="標楷體" w:hAnsi="標楷體" w:hint="eastAsia"/>
          <w:color w:val="000000"/>
          <w:sz w:val="20"/>
          <w:szCs w:val="20"/>
        </w:rPr>
        <w:t>委員會議通過</w:t>
      </w:r>
    </w:p>
    <w:p w:rsidR="00B018A7" w:rsidRPr="00C44777" w:rsidRDefault="00B018A7" w:rsidP="00B018A7">
      <w:pPr>
        <w:ind w:leftChars="46" w:left="960" w:rightChars="378" w:right="907" w:hangingChars="354" w:hanging="850"/>
        <w:rPr>
          <w:rFonts w:eastAsia="標楷體" w:hAnsi="標楷體"/>
          <w:color w:val="000000"/>
        </w:rPr>
      </w:pPr>
      <w:r w:rsidRPr="00C44777">
        <w:rPr>
          <w:rFonts w:eastAsia="標楷體" w:hAnsi="標楷體"/>
          <w:color w:val="000000"/>
        </w:rPr>
        <w:t>查表說明：</w:t>
      </w:r>
    </w:p>
    <w:p w:rsidR="00B018A7" w:rsidRPr="00C44777" w:rsidRDefault="00B018A7" w:rsidP="00B018A7">
      <w:pPr>
        <w:ind w:leftChars="164" w:left="1320" w:rightChars="378" w:right="907" w:hangingChars="386" w:hanging="926"/>
        <w:rPr>
          <w:rFonts w:eastAsia="標楷體" w:hAnsi="標楷體"/>
          <w:color w:val="000000"/>
        </w:rPr>
      </w:pPr>
      <w:r w:rsidRPr="00C44777">
        <w:rPr>
          <w:rFonts w:eastAsia="標楷體" w:hAnsi="標楷體" w:hint="eastAsia"/>
          <w:color w:val="000000"/>
        </w:rPr>
        <w:t>一、學術期刊列點參照原則：</w:t>
      </w:r>
    </w:p>
    <w:p w:rsidR="00B018A7" w:rsidRPr="00C45999" w:rsidRDefault="00B018A7" w:rsidP="00B018A7">
      <w:pPr>
        <w:ind w:leftChars="340" w:left="1318" w:hangingChars="209" w:hanging="502"/>
        <w:rPr>
          <w:rFonts w:eastAsia="標楷體" w:hAnsi="標楷體"/>
          <w:color w:val="000000"/>
          <w:sz w:val="22"/>
          <w:szCs w:val="22"/>
        </w:rPr>
      </w:pPr>
      <w:r w:rsidRPr="00C44777">
        <w:rPr>
          <w:rFonts w:eastAsia="標楷體" w:hAnsi="標楷體" w:hint="eastAsia"/>
          <w:color w:val="000000"/>
        </w:rPr>
        <w:t>1.</w:t>
      </w:r>
      <w:r w:rsidRPr="00C44777">
        <w:rPr>
          <w:rFonts w:eastAsia="標楷體" w:hAnsi="標楷體" w:hint="eastAsia"/>
          <w:color w:val="000000"/>
        </w:rPr>
        <w:t>科技部教育學門學術期刊。</w:t>
      </w:r>
      <w:r w:rsidRPr="00C45999">
        <w:rPr>
          <w:rFonts w:eastAsia="標楷體" w:hAnsi="標楷體" w:hint="eastAsia"/>
          <w:sz w:val="22"/>
          <w:szCs w:val="22"/>
        </w:rPr>
        <w:t>（評比等級</w:t>
      </w:r>
      <w:r w:rsidRPr="00C45999">
        <w:rPr>
          <w:rFonts w:eastAsia="標楷體" w:hAnsi="標楷體" w:hint="eastAsia"/>
          <w:sz w:val="22"/>
          <w:szCs w:val="22"/>
        </w:rPr>
        <w:t>A</w:t>
      </w:r>
      <w:r w:rsidRPr="00C45999">
        <w:rPr>
          <w:rFonts w:eastAsia="標楷體" w:hAnsi="標楷體" w:hint="eastAsia"/>
          <w:sz w:val="22"/>
          <w:szCs w:val="22"/>
        </w:rPr>
        <w:t>、</w:t>
      </w:r>
      <w:r w:rsidRPr="00C45999">
        <w:rPr>
          <w:rFonts w:eastAsia="標楷體" w:hAnsi="標楷體" w:hint="eastAsia"/>
          <w:sz w:val="22"/>
          <w:szCs w:val="22"/>
        </w:rPr>
        <w:t>B</w:t>
      </w:r>
      <w:r w:rsidRPr="00C45999">
        <w:rPr>
          <w:rFonts w:eastAsia="標楷體" w:hAnsi="標楷體" w:hint="eastAsia"/>
          <w:sz w:val="22"/>
          <w:szCs w:val="22"/>
        </w:rPr>
        <w:t>或</w:t>
      </w:r>
      <w:r w:rsidRPr="00C45999">
        <w:rPr>
          <w:rFonts w:eastAsia="標楷體" w:hAnsi="標楷體" w:hint="eastAsia"/>
          <w:sz w:val="22"/>
          <w:szCs w:val="22"/>
        </w:rPr>
        <w:t>C</w:t>
      </w:r>
      <w:r w:rsidRPr="00C45999">
        <w:rPr>
          <w:rFonts w:eastAsia="標楷體" w:hAnsi="標楷體" w:hint="eastAsia"/>
          <w:sz w:val="22"/>
          <w:szCs w:val="22"/>
        </w:rPr>
        <w:t>，可提列</w:t>
      </w:r>
      <w:r w:rsidRPr="00C45999">
        <w:rPr>
          <w:rFonts w:eastAsia="標楷體" w:hAnsi="標楷體" w:hint="eastAsia"/>
          <w:sz w:val="22"/>
          <w:szCs w:val="22"/>
        </w:rPr>
        <w:t>2</w:t>
      </w:r>
      <w:r w:rsidRPr="00C45999">
        <w:rPr>
          <w:rFonts w:eastAsia="標楷體" w:hAnsi="標楷體" w:hint="eastAsia"/>
          <w:sz w:val="22"/>
          <w:szCs w:val="22"/>
        </w:rPr>
        <w:t>點期刊；評比等級</w:t>
      </w:r>
      <w:r w:rsidRPr="00C45999">
        <w:rPr>
          <w:rFonts w:eastAsia="標楷體" w:hAnsi="標楷體" w:hint="eastAsia"/>
          <w:sz w:val="22"/>
          <w:szCs w:val="22"/>
        </w:rPr>
        <w:t>D</w:t>
      </w:r>
      <w:r w:rsidRPr="00C45999">
        <w:rPr>
          <w:rFonts w:eastAsia="標楷體" w:hAnsi="標楷體" w:hint="eastAsia"/>
          <w:sz w:val="22"/>
          <w:szCs w:val="22"/>
        </w:rPr>
        <w:t>，可提列</w:t>
      </w:r>
      <w:r w:rsidRPr="00C45999">
        <w:rPr>
          <w:rFonts w:eastAsia="標楷體" w:hAnsi="標楷體" w:hint="eastAsia"/>
          <w:sz w:val="22"/>
          <w:szCs w:val="22"/>
        </w:rPr>
        <w:t>1</w:t>
      </w:r>
      <w:r w:rsidRPr="00C45999">
        <w:rPr>
          <w:rFonts w:eastAsia="標楷體" w:hAnsi="標楷體" w:hint="eastAsia"/>
          <w:sz w:val="22"/>
          <w:szCs w:val="22"/>
        </w:rPr>
        <w:t>點期刊。）</w:t>
      </w:r>
    </w:p>
    <w:p w:rsidR="00B018A7" w:rsidRPr="00C44777" w:rsidRDefault="00B018A7" w:rsidP="00B018A7">
      <w:pPr>
        <w:ind w:leftChars="340" w:left="1318" w:hangingChars="209" w:hanging="502"/>
        <w:rPr>
          <w:rFonts w:eastAsia="標楷體" w:hAnsi="標楷體"/>
          <w:color w:val="000000"/>
        </w:rPr>
      </w:pPr>
      <w:r w:rsidRPr="00C44777">
        <w:rPr>
          <w:rFonts w:eastAsia="標楷體" w:hAnsi="標楷體" w:hint="eastAsia"/>
          <w:color w:val="000000"/>
        </w:rPr>
        <w:t>2.</w:t>
      </w:r>
      <w:r w:rsidRPr="00C44777">
        <w:rPr>
          <w:rFonts w:eastAsia="標楷體" w:hAnsi="標楷體" w:hint="eastAsia"/>
          <w:color w:val="000000"/>
        </w:rPr>
        <w:t>具匿名審查制度且為該專業領域著名期刊。</w:t>
      </w:r>
    </w:p>
    <w:p w:rsidR="00B018A7" w:rsidRDefault="00B018A7" w:rsidP="00B018A7">
      <w:pPr>
        <w:spacing w:afterLines="50" w:after="180"/>
        <w:ind w:leftChars="164" w:left="1320" w:hangingChars="386" w:hanging="926"/>
        <w:rPr>
          <w:rFonts w:eastAsia="標楷體" w:hAnsi="標楷體"/>
          <w:color w:val="000000"/>
        </w:rPr>
      </w:pPr>
      <w:r w:rsidRPr="00C44777">
        <w:rPr>
          <w:rFonts w:eastAsia="標楷體" w:hAnsi="標楷體" w:hint="eastAsia"/>
          <w:color w:val="000000"/>
        </w:rPr>
        <w:t>二、</w:t>
      </w:r>
      <w:r w:rsidRPr="00C44777">
        <w:rPr>
          <w:rFonts w:eastAsia="標楷體" w:hAnsi="標楷體"/>
          <w:color w:val="000000"/>
        </w:rPr>
        <w:t>若期刊未列於申請人所屬系所之期刊清單者，得依本院他系所之期刊清單敘獎。</w:t>
      </w:r>
    </w:p>
    <w:tbl>
      <w:tblPr>
        <w:tblStyle w:val="a3"/>
        <w:tblW w:w="11198" w:type="dxa"/>
        <w:tblInd w:w="137" w:type="dxa"/>
        <w:tblLook w:val="04A0" w:firstRow="1" w:lastRow="0" w:firstColumn="1" w:lastColumn="0" w:noHBand="0" w:noVBand="1"/>
      </w:tblPr>
      <w:tblGrid>
        <w:gridCol w:w="5812"/>
        <w:gridCol w:w="850"/>
        <w:gridCol w:w="851"/>
        <w:gridCol w:w="3685"/>
      </w:tblGrid>
      <w:tr w:rsidR="00E06736" w:rsidTr="00436A7E">
        <w:tc>
          <w:tcPr>
            <w:tcW w:w="5812" w:type="dxa"/>
            <w:vAlign w:val="center"/>
          </w:tcPr>
          <w:p w:rsidR="00E06736" w:rsidRDefault="00E06736" w:rsidP="006A2FCF">
            <w:pPr>
              <w:jc w:val="center"/>
              <w:rPr>
                <w:rFonts w:eastAsia="標楷體"/>
                <w:color w:val="000000"/>
              </w:rPr>
            </w:pPr>
            <w:r w:rsidRPr="004C6D77">
              <w:rPr>
                <w:rFonts w:eastAsia="標楷體" w:hAnsi="標楷體"/>
                <w:color w:val="000000"/>
                <w:sz w:val="22"/>
                <w:szCs w:val="22"/>
              </w:rPr>
              <w:t>期刊名稱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736" w:rsidRDefault="00E06736" w:rsidP="00436A7E">
            <w:pPr>
              <w:jc w:val="center"/>
              <w:rPr>
                <w:rFonts w:eastAsia="標楷體"/>
                <w:color w:val="000000"/>
              </w:rPr>
            </w:pPr>
            <w:r w:rsidRPr="004F15D8">
              <w:rPr>
                <w:rFonts w:eastAsia="標楷體"/>
                <w:color w:val="000000"/>
              </w:rPr>
              <w:t>敘獎點數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06736" w:rsidRDefault="00E06736" w:rsidP="006A2FC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推薦系所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E06736" w:rsidRDefault="00E06736" w:rsidP="006A2FC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</w:tr>
      <w:tr w:rsidR="00C9720E" w:rsidTr="00436A7E">
        <w:tc>
          <w:tcPr>
            <w:tcW w:w="5812" w:type="dxa"/>
          </w:tcPr>
          <w:p w:rsidR="00C9720E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高雄師大學報</w:t>
            </w:r>
          </w:p>
          <w:p w:rsidR="00C9720E" w:rsidRPr="002E3946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 w:rsidRPr="002E3946">
              <w:rPr>
                <w:rFonts w:eastAsia="標楷體"/>
                <w:color w:val="000000"/>
              </w:rPr>
              <w:t>1021-4542</w:t>
            </w:r>
          </w:p>
          <w:p w:rsidR="00C9720E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高等教育</w:t>
            </w:r>
            <w:r w:rsidRPr="00D068B8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台灣高等教育會</w:t>
            </w:r>
            <w:r w:rsidRPr="00D068B8">
              <w:rPr>
                <w:rFonts w:eastAsia="標楷體" w:hint="eastAsia"/>
                <w:color w:val="000000"/>
              </w:rPr>
              <w:t>)</w:t>
            </w:r>
          </w:p>
          <w:p w:rsidR="00C9720E" w:rsidRPr="00D068B8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1992-5476</w:t>
            </w:r>
          </w:p>
          <w:p w:rsidR="00C9720E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Pr="00D15DC5">
              <w:rPr>
                <w:rFonts w:eastAsia="標楷體" w:hint="eastAsia"/>
                <w:color w:val="000000"/>
              </w:rPr>
              <w:t>健康促進暨衛生教育雜誌</w:t>
            </w:r>
            <w:r w:rsidRPr="00D15DC5">
              <w:rPr>
                <w:rFonts w:eastAsia="標楷體" w:hint="eastAsia"/>
                <w:color w:val="000000"/>
              </w:rPr>
              <w:t>(</w:t>
            </w:r>
            <w:r w:rsidRPr="00D15DC5">
              <w:rPr>
                <w:rFonts w:eastAsia="標楷體" w:hint="eastAsia"/>
                <w:color w:val="000000"/>
              </w:rPr>
              <w:t>台灣健康促進暨衛生教育學會</w:t>
            </w:r>
            <w:r w:rsidRPr="00D15DC5">
              <w:rPr>
                <w:rFonts w:eastAsia="標楷體" w:hint="eastAsia"/>
                <w:color w:val="000000"/>
              </w:rPr>
              <w:t>)</w:t>
            </w:r>
          </w:p>
          <w:p w:rsidR="00C9720E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1561-3852</w:t>
            </w:r>
          </w:p>
          <w:p w:rsidR="00C9720E" w:rsidRDefault="007D7546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  <w:r w:rsidR="00C9720E">
              <w:rPr>
                <w:rFonts w:eastAsia="標楷體" w:hint="eastAsia"/>
                <w:color w:val="000000"/>
              </w:rPr>
              <w:t>.</w:t>
            </w:r>
            <w:r w:rsidR="00C9720E" w:rsidRPr="00D15DC5">
              <w:rPr>
                <w:rFonts w:eastAsia="標楷體" w:hint="eastAsia"/>
                <w:color w:val="000000"/>
              </w:rPr>
              <w:t>應用心理研究</w:t>
            </w:r>
            <w:r w:rsidR="00C9720E" w:rsidRPr="00D15DC5">
              <w:rPr>
                <w:rFonts w:eastAsia="標楷體" w:hint="eastAsia"/>
                <w:color w:val="000000"/>
              </w:rPr>
              <w:t>(</w:t>
            </w:r>
            <w:r w:rsidR="00C9720E" w:rsidRPr="00D15DC5">
              <w:rPr>
                <w:rFonts w:eastAsia="標楷體" w:hint="eastAsia"/>
                <w:color w:val="000000"/>
              </w:rPr>
              <w:t>應用心理研究雜誌社</w:t>
            </w:r>
            <w:r w:rsidR="00C9720E" w:rsidRPr="00D15DC5">
              <w:rPr>
                <w:rFonts w:eastAsia="標楷體" w:hint="eastAsia"/>
                <w:color w:val="000000"/>
              </w:rPr>
              <w:t>)</w:t>
            </w:r>
          </w:p>
          <w:p w:rsidR="00C9720E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1560-9251</w:t>
            </w:r>
          </w:p>
          <w:p w:rsidR="00C9720E" w:rsidRDefault="007D7546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  <w:r w:rsidR="00C9720E">
              <w:rPr>
                <w:rFonts w:eastAsia="標楷體" w:hint="eastAsia"/>
                <w:color w:val="000000"/>
              </w:rPr>
              <w:t>.</w:t>
            </w:r>
            <w:r w:rsidR="00C9720E" w:rsidRPr="00E14106">
              <w:rPr>
                <w:rFonts w:eastAsia="標楷體" w:hint="eastAsia"/>
                <w:color w:val="000000"/>
              </w:rPr>
              <w:t>思與言</w:t>
            </w:r>
            <w:r w:rsidR="00C9720E" w:rsidRPr="00E14106">
              <w:rPr>
                <w:rFonts w:eastAsia="標楷體" w:hint="eastAsia"/>
                <w:color w:val="000000"/>
              </w:rPr>
              <w:t>(</w:t>
            </w:r>
            <w:r w:rsidR="00C9720E" w:rsidRPr="00E14106">
              <w:rPr>
                <w:rFonts w:eastAsia="標楷體" w:hint="eastAsia"/>
                <w:color w:val="000000"/>
              </w:rPr>
              <w:t>思與言雜誌社</w:t>
            </w:r>
            <w:r w:rsidR="00C9720E" w:rsidRPr="00E14106">
              <w:rPr>
                <w:rFonts w:eastAsia="標楷體" w:hint="eastAsia"/>
                <w:color w:val="000000"/>
              </w:rPr>
              <w:t>)</w:t>
            </w:r>
          </w:p>
          <w:p w:rsidR="00C9720E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0258-8412</w:t>
            </w:r>
          </w:p>
          <w:p w:rsidR="00C9720E" w:rsidRDefault="007D7546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</w:t>
            </w:r>
            <w:r w:rsidR="00C9720E">
              <w:rPr>
                <w:rFonts w:eastAsia="標楷體" w:hint="eastAsia"/>
                <w:color w:val="000000"/>
              </w:rPr>
              <w:t>.</w:t>
            </w:r>
            <w:r w:rsidR="00C9720E">
              <w:rPr>
                <w:rFonts w:eastAsia="標楷體" w:hint="eastAsia"/>
                <w:color w:val="000000"/>
              </w:rPr>
              <w:t>慈濟大學教育研究學刊</w:t>
            </w:r>
          </w:p>
          <w:p w:rsidR="00C9720E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 w:rsidRPr="00335083">
              <w:rPr>
                <w:rFonts w:eastAsia="標楷體"/>
                <w:color w:val="000000"/>
              </w:rPr>
              <w:t>1814-5205</w:t>
            </w:r>
          </w:p>
          <w:p w:rsidR="00C9720E" w:rsidRDefault="007D7546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  <w:r w:rsidR="00C9720E">
              <w:rPr>
                <w:rFonts w:eastAsia="標楷體" w:hint="eastAsia"/>
                <w:color w:val="000000"/>
              </w:rPr>
              <w:t>.</w:t>
            </w:r>
            <w:r w:rsidR="00C9720E" w:rsidRPr="00D15DC5">
              <w:rPr>
                <w:rFonts w:eastAsia="標楷體" w:hint="eastAsia"/>
                <w:color w:val="000000"/>
              </w:rPr>
              <w:t>科學教育月刊</w:t>
            </w:r>
            <w:r w:rsidR="00C9720E">
              <w:rPr>
                <w:rFonts w:eastAsia="標楷體" w:hint="eastAsia"/>
                <w:color w:val="000000"/>
              </w:rPr>
              <w:t>：「科教論壇」</w:t>
            </w:r>
            <w:r w:rsidR="00C9720E" w:rsidRPr="00D15DC5">
              <w:rPr>
                <w:rFonts w:eastAsia="標楷體" w:hint="eastAsia"/>
                <w:color w:val="000000"/>
              </w:rPr>
              <w:t>(</w:t>
            </w:r>
            <w:r w:rsidR="00C9720E">
              <w:rPr>
                <w:rFonts w:eastAsia="標楷體" w:hint="eastAsia"/>
                <w:color w:val="000000"/>
              </w:rPr>
              <w:t>國立臺</w:t>
            </w:r>
            <w:r w:rsidR="00C9720E" w:rsidRPr="00D15DC5">
              <w:rPr>
                <w:rFonts w:eastAsia="標楷體" w:hint="eastAsia"/>
                <w:color w:val="000000"/>
              </w:rPr>
              <w:t>灣師</w:t>
            </w:r>
            <w:r w:rsidR="00C9720E">
              <w:rPr>
                <w:rFonts w:eastAsia="標楷體" w:hint="eastAsia"/>
                <w:color w:val="000000"/>
              </w:rPr>
              <w:t>範</w:t>
            </w:r>
            <w:r w:rsidR="00C9720E" w:rsidRPr="00D15DC5">
              <w:rPr>
                <w:rFonts w:eastAsia="標楷體" w:hint="eastAsia"/>
                <w:color w:val="000000"/>
              </w:rPr>
              <w:t>大</w:t>
            </w:r>
            <w:r w:rsidR="00C9720E">
              <w:rPr>
                <w:rFonts w:eastAsia="標楷體" w:hint="eastAsia"/>
                <w:color w:val="000000"/>
              </w:rPr>
              <w:t>學</w:t>
            </w:r>
            <w:r w:rsidR="00C9720E" w:rsidRPr="00D15DC5">
              <w:rPr>
                <w:rFonts w:eastAsia="標楷體" w:hint="eastAsia"/>
                <w:color w:val="000000"/>
              </w:rPr>
              <w:t>)</w:t>
            </w:r>
          </w:p>
          <w:p w:rsidR="00C9720E" w:rsidRPr="002E3946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1021-3708</w:t>
            </w:r>
          </w:p>
          <w:p w:rsidR="00C9720E" w:rsidRDefault="007D7546" w:rsidP="00C9720E">
            <w:pPr>
              <w:ind w:left="200" w:hangingChars="100" w:hanging="2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  <w:r w:rsidR="00C9720E">
              <w:rPr>
                <w:rFonts w:eastAsia="標楷體" w:hint="eastAsia"/>
                <w:color w:val="000000"/>
              </w:rPr>
              <w:t>.</w:t>
            </w:r>
            <w:r w:rsidR="00C9720E" w:rsidRPr="00D15DC5">
              <w:rPr>
                <w:rFonts w:eastAsia="標楷體" w:hint="eastAsia"/>
                <w:color w:val="000000"/>
              </w:rPr>
              <w:t>物理教育學刊</w:t>
            </w:r>
            <w:r w:rsidR="00C9720E">
              <w:rPr>
                <w:rFonts w:eastAsia="標楷體" w:hint="eastAsia"/>
                <w:color w:val="000000"/>
              </w:rPr>
              <w:t>：</w:t>
            </w:r>
            <w:r w:rsidR="00C9720E" w:rsidRPr="00F4361A">
              <w:rPr>
                <w:rFonts w:eastAsia="標楷體" w:hint="eastAsia"/>
                <w:color w:val="000000"/>
              </w:rPr>
              <w:t>「學術論文」、「教學論文」、「實驗設計論文」</w:t>
            </w:r>
            <w:r w:rsidR="00C9720E" w:rsidRPr="00D15DC5">
              <w:rPr>
                <w:rFonts w:eastAsia="標楷體" w:hint="eastAsia"/>
                <w:color w:val="000000"/>
              </w:rPr>
              <w:t>(</w:t>
            </w:r>
            <w:r w:rsidR="00C9720E" w:rsidRPr="00D15DC5">
              <w:rPr>
                <w:rFonts w:eastAsia="標楷體" w:hint="eastAsia"/>
                <w:color w:val="000000"/>
              </w:rPr>
              <w:t>中華民國物理教育學會</w:t>
            </w:r>
            <w:r w:rsidR="00C9720E" w:rsidRPr="00D15DC5">
              <w:rPr>
                <w:rFonts w:eastAsia="標楷體" w:hint="eastAsia"/>
                <w:color w:val="000000"/>
              </w:rPr>
              <w:t>)</w:t>
            </w:r>
            <w:r w:rsidR="00C9720E">
              <w:rPr>
                <w:rFonts w:eastAsia="標楷體" w:hint="eastAsia"/>
                <w:color w:val="000000"/>
              </w:rPr>
              <w:t xml:space="preserve">   ISSN</w:t>
            </w:r>
            <w:r w:rsidR="00C9720E">
              <w:rPr>
                <w:rFonts w:eastAsia="標楷體" w:hint="eastAsia"/>
                <w:color w:val="000000"/>
              </w:rPr>
              <w:t>：</w:t>
            </w:r>
            <w:r w:rsidR="00C9720E">
              <w:rPr>
                <w:rFonts w:eastAsia="標楷體" w:hint="eastAsia"/>
                <w:color w:val="000000"/>
              </w:rPr>
              <w:t>1998-7544</w:t>
            </w:r>
          </w:p>
          <w:p w:rsidR="00C9720E" w:rsidRDefault="007D7546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  <w:r w:rsidR="00C9720E">
              <w:rPr>
                <w:rFonts w:eastAsia="標楷體" w:hint="eastAsia"/>
                <w:color w:val="000000"/>
              </w:rPr>
              <w:t>.</w:t>
            </w:r>
            <w:r w:rsidR="00C9720E" w:rsidRPr="00F4361A">
              <w:rPr>
                <w:rFonts w:eastAsia="標楷體" w:hint="eastAsia"/>
                <w:color w:val="000000"/>
              </w:rPr>
              <w:t>環境教育研究</w:t>
            </w:r>
            <w:r w:rsidR="00C9720E" w:rsidRPr="00F4361A">
              <w:rPr>
                <w:rFonts w:eastAsia="標楷體" w:hint="eastAsia"/>
                <w:color w:val="000000"/>
              </w:rPr>
              <w:t>(</w:t>
            </w:r>
            <w:r w:rsidR="00C9720E" w:rsidRPr="00F4361A">
              <w:rPr>
                <w:rFonts w:eastAsia="標楷體" w:hint="eastAsia"/>
                <w:color w:val="000000"/>
              </w:rPr>
              <w:t>環境教育學會</w:t>
            </w:r>
            <w:r w:rsidR="00C9720E" w:rsidRPr="00F4361A">
              <w:rPr>
                <w:rFonts w:eastAsia="標楷體" w:hint="eastAsia"/>
                <w:color w:val="000000"/>
              </w:rPr>
              <w:t>)</w:t>
            </w:r>
          </w:p>
          <w:p w:rsidR="007D7546" w:rsidRDefault="00C9720E" w:rsidP="007D7546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1729-7141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720E" w:rsidRDefault="00C9720E" w:rsidP="00C9720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9720E" w:rsidRDefault="00C9720E" w:rsidP="00C9720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教育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C9720E" w:rsidRPr="00330255" w:rsidRDefault="00C9720E" w:rsidP="00C9720E">
            <w:pPr>
              <w:ind w:rightChars="30" w:right="72"/>
              <w:rPr>
                <w:rFonts w:eastAsia="標楷體"/>
                <w:w w:val="80"/>
              </w:rPr>
            </w:pPr>
            <w:r w:rsidRPr="00330255">
              <w:rPr>
                <w:rFonts w:ascii="標楷體" w:eastAsia="標楷體" w:hAnsi="標楷體" w:hint="eastAsia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Pr="00330255" w:rsidRDefault="004C227C" w:rsidP="00C9720E">
            <w:pPr>
              <w:ind w:rightChars="30" w:right="72"/>
              <w:rPr>
                <w:rFonts w:eastAsia="標楷體"/>
                <w:w w:val="8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 w:rsidRPr="008F702B">
              <w:rPr>
                <w:rFonts w:eastAsia="標楷體" w:hint="eastAsia"/>
                <w:w w:val="80"/>
                <w:szCs w:val="20"/>
              </w:rPr>
              <w:t>B-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Pr="00330255" w:rsidRDefault="00C9720E" w:rsidP="00C9720E">
            <w:pPr>
              <w:ind w:rightChars="30" w:right="72"/>
              <w:rPr>
                <w:rFonts w:eastAsia="標楷體"/>
                <w:w w:val="80"/>
              </w:rPr>
            </w:pPr>
            <w:r w:rsidRPr="00330255">
              <w:rPr>
                <w:rFonts w:ascii="標楷體" w:eastAsia="標楷體" w:hAnsi="標楷體" w:hint="eastAsia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</w:t>
            </w:r>
            <w:r w:rsidRPr="00880A8D">
              <w:rPr>
                <w:rFonts w:ascii="標楷體" w:eastAsia="標楷體" w:hAnsi="標楷體" w:hint="eastAsia"/>
                <w:w w:val="80"/>
              </w:rPr>
              <w:t>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Pr="00330255" w:rsidRDefault="00C9720E" w:rsidP="00C9720E">
            <w:pPr>
              <w:ind w:rightChars="30" w:right="72"/>
              <w:rPr>
                <w:rFonts w:eastAsia="標楷體"/>
                <w:w w:val="80"/>
              </w:rPr>
            </w:pPr>
            <w:r w:rsidRPr="00330255">
              <w:rPr>
                <w:rFonts w:ascii="標楷體" w:eastAsia="標楷體" w:hAnsi="標楷體" w:hint="eastAsia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</w:t>
            </w:r>
            <w:r w:rsidRPr="00880A8D">
              <w:rPr>
                <w:rFonts w:ascii="標楷體" w:eastAsia="標楷體" w:hAnsi="標楷體" w:hint="eastAsia"/>
                <w:w w:val="80"/>
              </w:rPr>
              <w:t>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Pr="00330255" w:rsidRDefault="00C9720E" w:rsidP="00C9720E">
            <w:pPr>
              <w:ind w:rightChars="30" w:right="72"/>
              <w:rPr>
                <w:rFonts w:eastAsia="標楷體"/>
                <w:w w:val="80"/>
              </w:rPr>
            </w:pPr>
            <w:r w:rsidRPr="00330255">
              <w:rPr>
                <w:rFonts w:ascii="標楷體" w:eastAsia="標楷體" w:hAnsi="標楷體" w:hint="eastAsia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</w:t>
            </w:r>
            <w:r w:rsidRPr="00880A8D">
              <w:rPr>
                <w:rFonts w:ascii="標楷體" w:eastAsia="標楷體" w:hAnsi="標楷體" w:hint="eastAsia"/>
                <w:w w:val="80"/>
              </w:rPr>
              <w:t>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Pr="00330255" w:rsidRDefault="00C9720E" w:rsidP="00C9720E">
            <w:pPr>
              <w:ind w:rightChars="30" w:right="72"/>
              <w:rPr>
                <w:rFonts w:eastAsia="標楷體"/>
                <w:w w:val="80"/>
              </w:rPr>
            </w:pPr>
            <w:r w:rsidRPr="00330255">
              <w:rPr>
                <w:rFonts w:ascii="標楷體" w:eastAsia="標楷體" w:hAnsi="標楷體" w:hint="eastAsia"/>
                <w:w w:val="80"/>
              </w:rPr>
              <w:t>列點參照原則2</w:t>
            </w:r>
            <w:r>
              <w:rPr>
                <w:rFonts w:ascii="標楷體" w:eastAsia="標楷體" w:hAnsi="標楷體" w:hint="eastAsia"/>
                <w:w w:val="80"/>
              </w:rPr>
              <w:t>-匿名審查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4361A">
              <w:rPr>
                <w:rFonts w:ascii="標楷體" w:eastAsia="標楷體" w:hAnsi="標楷體" w:hint="eastAsia"/>
                <w:w w:val="80"/>
              </w:rPr>
              <w:t>列點參照原則2-匿名審查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Pr="00330255" w:rsidRDefault="00C9720E" w:rsidP="00C9720E">
            <w:pPr>
              <w:ind w:rightChars="30" w:right="72"/>
              <w:rPr>
                <w:rFonts w:eastAsia="標楷體"/>
                <w:w w:val="80"/>
              </w:rPr>
            </w:pPr>
            <w:r w:rsidRPr="00F4361A">
              <w:rPr>
                <w:rFonts w:ascii="標楷體" w:eastAsia="標楷體" w:hAnsi="標楷體" w:hint="eastAsia"/>
                <w:w w:val="80"/>
              </w:rPr>
              <w:t>列點參照原則2-匿名審查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Pr="00330255" w:rsidRDefault="00C9720E" w:rsidP="00C9720E">
            <w:pPr>
              <w:ind w:rightChars="30" w:right="72"/>
              <w:rPr>
                <w:rFonts w:eastAsia="標楷體"/>
                <w:w w:val="80"/>
              </w:rPr>
            </w:pPr>
            <w:r w:rsidRPr="00F4361A">
              <w:rPr>
                <w:rFonts w:ascii="標楷體" w:eastAsia="標楷體" w:hAnsi="標楷體" w:hint="eastAsia"/>
                <w:w w:val="80"/>
              </w:rPr>
              <w:t>列點參照原則2-匿名審查</w:t>
            </w:r>
          </w:p>
          <w:p w:rsidR="00C9720E" w:rsidRPr="008A6FAD" w:rsidRDefault="00C9720E" w:rsidP="00C9720E">
            <w:pPr>
              <w:ind w:rightChars="30" w:right="72"/>
              <w:rPr>
                <w:rFonts w:eastAsia="標楷體"/>
                <w:w w:val="80"/>
              </w:rPr>
            </w:pPr>
          </w:p>
        </w:tc>
      </w:tr>
      <w:tr w:rsidR="00C9720E" w:rsidTr="00436A7E">
        <w:tc>
          <w:tcPr>
            <w:tcW w:w="5812" w:type="dxa"/>
          </w:tcPr>
          <w:p w:rsidR="00C9720E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2E1C8D">
              <w:rPr>
                <w:rFonts w:eastAsia="標楷體" w:hint="eastAsia"/>
                <w:color w:val="000000"/>
              </w:rPr>
              <w:t>教育理論與實踐學刊（臺中教育大學教育學系）</w:t>
            </w:r>
          </w:p>
          <w:p w:rsidR="00C9720E" w:rsidRPr="002E3946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2079-7778</w:t>
            </w:r>
          </w:p>
          <w:p w:rsidR="00C9720E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彰化師大教育學報</w:t>
            </w:r>
          </w:p>
          <w:p w:rsidR="00C9720E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1819-8309</w:t>
            </w:r>
          </w:p>
          <w:p w:rsidR="00C9720E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學校衛生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中華民國學校衛生學會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C9720E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1561-8137</w:t>
            </w:r>
          </w:p>
          <w:p w:rsidR="00C9720E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69780B">
              <w:rPr>
                <w:rFonts w:eastAsia="標楷體" w:hint="eastAsia"/>
                <w:color w:val="000000" w:themeColor="text1"/>
              </w:rPr>
              <w:t>課程研究</w:t>
            </w:r>
            <w:r>
              <w:rPr>
                <w:rFonts w:eastAsia="標楷體" w:hint="eastAsia"/>
                <w:color w:val="000000"/>
              </w:rPr>
              <w:t>(</w:t>
            </w:r>
            <w:r w:rsidRPr="00527E31">
              <w:rPr>
                <w:rFonts w:eastAsia="標楷體" w:hint="eastAsia"/>
                <w:color w:val="000000"/>
              </w:rPr>
              <w:t>財團法人臺北市高等教育基金會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C9720E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1816-5338</w:t>
            </w:r>
          </w:p>
          <w:p w:rsidR="00C9720E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5.</w:t>
            </w:r>
            <w:r>
              <w:rPr>
                <w:rFonts w:eastAsia="標楷體" w:hint="eastAsia"/>
                <w:color w:val="000000"/>
              </w:rPr>
              <w:t>教師專業研究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國立嘉義大學師資培育中心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C9720E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 w:rsidRPr="00335083">
              <w:rPr>
                <w:rFonts w:eastAsia="標楷體"/>
                <w:color w:val="000000"/>
              </w:rPr>
              <w:t>2225-0042</w:t>
            </w:r>
          </w:p>
          <w:p w:rsidR="00C9720E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6.</w:t>
            </w:r>
            <w:r w:rsidRPr="00D15DC5">
              <w:rPr>
                <w:rFonts w:eastAsia="標楷體" w:hint="eastAsia"/>
                <w:color w:val="000000"/>
              </w:rPr>
              <w:t>性別平等教育季刊：</w:t>
            </w:r>
            <w:r>
              <w:rPr>
                <w:rFonts w:eastAsia="標楷體" w:hint="eastAsia"/>
                <w:color w:val="000000"/>
              </w:rPr>
              <w:t>「</w:t>
            </w:r>
            <w:r w:rsidRPr="00D15DC5">
              <w:rPr>
                <w:rFonts w:eastAsia="標楷體" w:hint="eastAsia"/>
                <w:color w:val="000000"/>
              </w:rPr>
              <w:t>研究星探</w:t>
            </w:r>
            <w:r>
              <w:rPr>
                <w:rFonts w:eastAsia="標楷體" w:hint="eastAsia"/>
                <w:color w:val="000000"/>
              </w:rPr>
              <w:t>」</w:t>
            </w:r>
            <w:r w:rsidRPr="00D15DC5">
              <w:rPr>
                <w:rFonts w:eastAsia="標楷體" w:hint="eastAsia"/>
                <w:color w:val="000000"/>
              </w:rPr>
              <w:t>主題專欄</w:t>
            </w:r>
            <w:r w:rsidRPr="00D15DC5">
              <w:rPr>
                <w:rFonts w:eastAsia="標楷體" w:hint="eastAsia"/>
                <w:color w:val="000000"/>
              </w:rPr>
              <w:t>(</w:t>
            </w:r>
            <w:r w:rsidRPr="00D15DC5">
              <w:rPr>
                <w:rFonts w:eastAsia="標楷體" w:hint="eastAsia"/>
                <w:color w:val="000000"/>
              </w:rPr>
              <w:t>教育部</w:t>
            </w:r>
            <w:r w:rsidRPr="00D15DC5">
              <w:rPr>
                <w:rFonts w:eastAsia="標楷體" w:hint="eastAsia"/>
                <w:color w:val="000000"/>
              </w:rPr>
              <w:t>)</w:t>
            </w:r>
          </w:p>
          <w:p w:rsidR="007D7546" w:rsidRDefault="00C9720E" w:rsidP="007D7546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1562-9716</w:t>
            </w:r>
          </w:p>
          <w:p w:rsidR="007D7546" w:rsidRDefault="007D7546" w:rsidP="007D7546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  <w:r>
              <w:rPr>
                <w:rFonts w:eastAsia="標楷體" w:hint="eastAsia"/>
                <w:color w:val="000000"/>
              </w:rPr>
              <w:t>.</w:t>
            </w:r>
            <w:r w:rsidRPr="0069780B">
              <w:rPr>
                <w:rFonts w:eastAsia="標楷體" w:hint="eastAsia"/>
              </w:rPr>
              <w:t>台灣原住民族研究季刊</w:t>
            </w:r>
            <w:r w:rsidRPr="00D15DC5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國立</w:t>
            </w:r>
            <w:r w:rsidRPr="00D15DC5">
              <w:rPr>
                <w:rFonts w:eastAsia="標楷體" w:hint="eastAsia"/>
                <w:color w:val="000000"/>
              </w:rPr>
              <w:t>東華大學原住民民族學院</w:t>
            </w:r>
            <w:r w:rsidRPr="00D15DC5">
              <w:rPr>
                <w:rFonts w:eastAsia="標楷體" w:hint="eastAsia"/>
                <w:color w:val="000000"/>
              </w:rPr>
              <w:t>)</w:t>
            </w:r>
          </w:p>
          <w:p w:rsidR="007D7546" w:rsidRDefault="007D7546" w:rsidP="007D7546">
            <w:pPr>
              <w:ind w:leftChars="100" w:left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2070-9730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720E" w:rsidRDefault="00C9720E" w:rsidP="00C9720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9720E" w:rsidRDefault="00C9720E" w:rsidP="00C9720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教育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C9720E" w:rsidRPr="00330255" w:rsidRDefault="004C227C" w:rsidP="00C9720E">
            <w:pPr>
              <w:ind w:rightChars="30" w:right="72"/>
              <w:rPr>
                <w:rFonts w:eastAsia="標楷體"/>
                <w:w w:val="8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>
              <w:rPr>
                <w:rFonts w:eastAsia="標楷體" w:hint="eastAsia"/>
                <w:w w:val="80"/>
                <w:szCs w:val="20"/>
              </w:rPr>
              <w:t>C</w:t>
            </w:r>
            <w:r w:rsidRPr="008F702B">
              <w:rPr>
                <w:rFonts w:eastAsia="標楷體" w:hint="eastAsia"/>
                <w:w w:val="80"/>
                <w:szCs w:val="20"/>
              </w:rPr>
              <w:t>-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Pr="00330255" w:rsidRDefault="00C9720E" w:rsidP="00C9720E">
            <w:pPr>
              <w:ind w:rightChars="30" w:right="72"/>
              <w:rPr>
                <w:rFonts w:eastAsia="標楷體"/>
                <w:w w:val="80"/>
              </w:rPr>
            </w:pPr>
            <w:r w:rsidRPr="00330255">
              <w:rPr>
                <w:rFonts w:ascii="標楷體" w:eastAsia="標楷體" w:hAnsi="標楷體" w:hint="eastAsia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Pr="00330255" w:rsidRDefault="00C9720E" w:rsidP="00C9720E">
            <w:pPr>
              <w:ind w:rightChars="30" w:right="72"/>
              <w:rPr>
                <w:rFonts w:eastAsia="標楷體"/>
                <w:w w:val="80"/>
              </w:rPr>
            </w:pPr>
            <w:r w:rsidRPr="00330255">
              <w:rPr>
                <w:rFonts w:ascii="標楷體" w:eastAsia="標楷體" w:hAnsi="標楷體" w:hint="eastAsia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Pr="00330255" w:rsidRDefault="004C227C" w:rsidP="00C9720E">
            <w:pPr>
              <w:ind w:rightChars="30" w:right="72"/>
              <w:rPr>
                <w:rFonts w:eastAsia="標楷體"/>
                <w:w w:val="8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 w:rsidRPr="008F702B">
              <w:rPr>
                <w:rFonts w:eastAsia="標楷體" w:hint="eastAsia"/>
                <w:w w:val="80"/>
                <w:szCs w:val="20"/>
              </w:rPr>
              <w:t>B-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Pr="00330255" w:rsidRDefault="00C9720E" w:rsidP="00C9720E">
            <w:pPr>
              <w:ind w:rightChars="30" w:right="72"/>
              <w:rPr>
                <w:rFonts w:eastAsia="標楷體"/>
                <w:w w:val="80"/>
              </w:rPr>
            </w:pPr>
            <w:r w:rsidRPr="00330255">
              <w:rPr>
                <w:rFonts w:ascii="標楷體" w:eastAsia="標楷體" w:hAnsi="標楷體" w:hint="eastAsia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330255">
              <w:rPr>
                <w:rFonts w:ascii="標楷體" w:eastAsia="標楷體" w:hAnsi="標楷體" w:hint="eastAsia"/>
                <w:w w:val="80"/>
              </w:rPr>
              <w:t>列點參照原則2</w:t>
            </w:r>
            <w:r>
              <w:rPr>
                <w:rFonts w:ascii="標楷體" w:eastAsia="標楷體" w:hAnsi="標楷體" w:hint="eastAsia"/>
                <w:w w:val="80"/>
              </w:rPr>
              <w:t>-匿名審查</w:t>
            </w:r>
          </w:p>
          <w:p w:rsidR="007D7546" w:rsidRPr="00330255" w:rsidRDefault="007D7546" w:rsidP="00C9720E">
            <w:pPr>
              <w:ind w:rightChars="30" w:right="72"/>
              <w:rPr>
                <w:rFonts w:eastAsia="標楷體"/>
                <w:w w:val="80"/>
              </w:rPr>
            </w:pPr>
          </w:p>
          <w:p w:rsidR="007D7546" w:rsidRPr="00330255" w:rsidRDefault="007D7546" w:rsidP="007D7546">
            <w:pPr>
              <w:ind w:rightChars="30" w:right="72"/>
              <w:rPr>
                <w:rFonts w:eastAsia="標楷體"/>
                <w:w w:val="80"/>
              </w:rPr>
            </w:pPr>
            <w:r w:rsidRPr="00330255">
              <w:rPr>
                <w:rFonts w:ascii="標楷體" w:eastAsia="標楷體" w:hAnsi="標楷體" w:hint="eastAsia"/>
                <w:w w:val="80"/>
              </w:rPr>
              <w:t>列點參照原則2</w:t>
            </w:r>
            <w:r>
              <w:rPr>
                <w:rFonts w:ascii="標楷體" w:eastAsia="標楷體" w:hAnsi="標楷體" w:hint="eastAsia"/>
                <w:w w:val="80"/>
              </w:rPr>
              <w:t>-匿名審查</w:t>
            </w:r>
          </w:p>
          <w:p w:rsidR="00C9720E" w:rsidRPr="007D7546" w:rsidRDefault="00C9720E" w:rsidP="00C9720E">
            <w:pPr>
              <w:ind w:rightChars="30" w:right="72"/>
              <w:rPr>
                <w:rFonts w:eastAsia="標楷體"/>
                <w:color w:val="000000"/>
              </w:rPr>
            </w:pPr>
          </w:p>
        </w:tc>
      </w:tr>
      <w:tr w:rsidR="00E212BE" w:rsidTr="00436A7E">
        <w:tc>
          <w:tcPr>
            <w:tcW w:w="5812" w:type="dxa"/>
            <w:vAlign w:val="center"/>
          </w:tcPr>
          <w:p w:rsidR="00E212BE" w:rsidRDefault="00E212BE" w:rsidP="00E212BE">
            <w:pPr>
              <w:jc w:val="center"/>
              <w:rPr>
                <w:rFonts w:eastAsia="標楷體"/>
                <w:color w:val="000000"/>
              </w:rPr>
            </w:pPr>
            <w:r w:rsidRPr="004C6D77">
              <w:rPr>
                <w:rFonts w:eastAsia="標楷體" w:hAnsi="標楷體"/>
                <w:color w:val="000000"/>
                <w:sz w:val="22"/>
                <w:szCs w:val="22"/>
              </w:rPr>
              <w:lastRenderedPageBreak/>
              <w:t>期刊名稱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2BE" w:rsidRDefault="00E212BE" w:rsidP="00436A7E">
            <w:pPr>
              <w:jc w:val="center"/>
              <w:rPr>
                <w:rFonts w:eastAsia="標楷體"/>
                <w:color w:val="000000"/>
              </w:rPr>
            </w:pPr>
            <w:r w:rsidRPr="004F15D8">
              <w:rPr>
                <w:rFonts w:eastAsia="標楷體"/>
                <w:color w:val="000000"/>
              </w:rPr>
              <w:t>敘獎點數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212BE" w:rsidRDefault="00E212BE" w:rsidP="00E212B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推薦系所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E212BE" w:rsidRDefault="00E212BE" w:rsidP="00E212B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</w:tr>
      <w:tr w:rsidR="00C9720E" w:rsidTr="00436A7E">
        <w:tc>
          <w:tcPr>
            <w:tcW w:w="5812" w:type="dxa"/>
            <w:vAlign w:val="center"/>
          </w:tcPr>
          <w:p w:rsidR="00C9720E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>.</w:t>
            </w:r>
            <w:r w:rsidRPr="00F4361A">
              <w:rPr>
                <w:rFonts w:eastAsia="標楷體" w:hint="eastAsia"/>
                <w:color w:val="000000"/>
              </w:rPr>
              <w:t>教育傳播與科技研究</w:t>
            </w:r>
            <w:r w:rsidRPr="00F4361A">
              <w:rPr>
                <w:rFonts w:eastAsia="標楷體" w:hint="eastAsia"/>
                <w:color w:val="000000"/>
              </w:rPr>
              <w:t>(</w:t>
            </w:r>
            <w:r w:rsidRPr="00F4361A">
              <w:rPr>
                <w:rFonts w:eastAsia="標楷體" w:hint="eastAsia"/>
                <w:color w:val="000000"/>
              </w:rPr>
              <w:t>台灣教育傳播暨科技學會</w:t>
            </w:r>
            <w:r w:rsidRPr="00F4361A">
              <w:rPr>
                <w:rFonts w:eastAsia="標楷體" w:hint="eastAsia"/>
                <w:color w:val="000000"/>
              </w:rPr>
              <w:t>)</w:t>
            </w:r>
          </w:p>
          <w:p w:rsidR="00C9720E" w:rsidRDefault="00C9720E" w:rsidP="00C9720E">
            <w:pPr>
              <w:ind w:leftChars="100" w:left="240"/>
              <w:rPr>
                <w:rFonts w:eastAsia="標楷體"/>
                <w:color w:val="000000"/>
              </w:rPr>
            </w:pPr>
            <w:r w:rsidRPr="00400E17">
              <w:rPr>
                <w:rFonts w:eastAsia="標楷體" w:hint="eastAsia"/>
                <w:color w:val="000000"/>
              </w:rPr>
              <w:t>ISSN</w:t>
            </w:r>
            <w:r w:rsidRPr="00400E17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2308-3026</w:t>
            </w:r>
          </w:p>
          <w:p w:rsidR="00C9720E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.</w:t>
            </w:r>
            <w:r w:rsidRPr="00D15DC5">
              <w:rPr>
                <w:rFonts w:eastAsia="標楷體" w:hint="eastAsia"/>
                <w:color w:val="000000"/>
              </w:rPr>
              <w:t>通識學刊</w:t>
            </w:r>
            <w:r>
              <w:rPr>
                <w:rFonts w:eastAsia="標楷體" w:hint="eastAsia"/>
                <w:color w:val="000000"/>
              </w:rPr>
              <w:t>：</w:t>
            </w:r>
            <w:r w:rsidRPr="00D15DC5">
              <w:rPr>
                <w:rFonts w:eastAsia="標楷體" w:hint="eastAsia"/>
                <w:color w:val="000000"/>
              </w:rPr>
              <w:t>理念與實務</w:t>
            </w:r>
            <w:r w:rsidRPr="00D15DC5">
              <w:rPr>
                <w:rFonts w:eastAsia="標楷體" w:hint="eastAsia"/>
                <w:color w:val="000000"/>
              </w:rPr>
              <w:t>(</w:t>
            </w:r>
            <w:r w:rsidRPr="00D15DC5">
              <w:rPr>
                <w:rFonts w:eastAsia="標楷體" w:hint="eastAsia"/>
                <w:color w:val="000000"/>
              </w:rPr>
              <w:t>南台灣大學通識教育策略聯盟</w:t>
            </w:r>
            <w:r w:rsidRPr="00D15DC5">
              <w:rPr>
                <w:rFonts w:eastAsia="標楷體" w:hint="eastAsia"/>
                <w:color w:val="000000"/>
              </w:rPr>
              <w:t>)</w:t>
            </w:r>
          </w:p>
          <w:p w:rsidR="00C9720E" w:rsidRDefault="004533BF" w:rsidP="004533B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="00C9720E" w:rsidRPr="004533BF">
              <w:rPr>
                <w:rFonts w:eastAsia="標楷體" w:hint="eastAsia"/>
                <w:color w:val="000000"/>
              </w:rPr>
              <w:t>ISSN</w:t>
            </w:r>
            <w:r w:rsidR="00C9720E" w:rsidRPr="004533BF">
              <w:rPr>
                <w:rFonts w:eastAsia="標楷體" w:hint="eastAsia"/>
                <w:color w:val="000000"/>
              </w:rPr>
              <w:t>：</w:t>
            </w:r>
            <w:r w:rsidR="00C9720E" w:rsidRPr="004533BF">
              <w:rPr>
                <w:rFonts w:eastAsia="標楷體" w:hint="eastAsia"/>
                <w:color w:val="000000"/>
              </w:rPr>
              <w:t>1991-4733</w:t>
            </w:r>
          </w:p>
          <w:p w:rsidR="00ED5E22" w:rsidRDefault="00ED5E22" w:rsidP="004533B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10.</w:t>
            </w:r>
            <w:r>
              <w:rPr>
                <w:rFonts w:eastAsia="標楷體" w:hint="eastAsia"/>
                <w:color w:val="000000"/>
              </w:rPr>
              <w:t>臺灣教育哲學</w:t>
            </w:r>
            <w:r w:rsidRPr="00D15DC5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「研究論文」</w:t>
            </w:r>
            <w:r w:rsidR="00286915" w:rsidRPr="00286915">
              <w:rPr>
                <w:rFonts w:eastAsia="標楷體" w:hint="eastAsia"/>
                <w:color w:val="000000"/>
              </w:rPr>
              <w:t>(</w:t>
            </w:r>
            <w:r w:rsidR="00286915" w:rsidRPr="00286915">
              <w:rPr>
                <w:rFonts w:eastAsia="標楷體" w:hint="eastAsia"/>
                <w:color w:val="000000"/>
              </w:rPr>
              <w:t>臺灣教育哲學學會</w:t>
            </w:r>
            <w:r w:rsidR="00286915">
              <w:rPr>
                <w:rFonts w:eastAsia="標楷體" w:hint="eastAsia"/>
                <w:color w:val="000000"/>
              </w:rPr>
              <w:t>)</w:t>
            </w:r>
          </w:p>
          <w:p w:rsidR="00ED5E22" w:rsidRPr="004533BF" w:rsidRDefault="00ED5E22" w:rsidP="004533B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2520-4459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720E" w:rsidRDefault="00C9720E" w:rsidP="00C9720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9720E" w:rsidRDefault="00C9720E" w:rsidP="00C9720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教育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C9720E" w:rsidRPr="00330255" w:rsidRDefault="00C9720E" w:rsidP="00C9720E">
            <w:pPr>
              <w:ind w:rightChars="30" w:right="72"/>
              <w:rPr>
                <w:rFonts w:eastAsia="標楷體"/>
                <w:w w:val="80"/>
              </w:rPr>
            </w:pPr>
            <w:r w:rsidRPr="00330255">
              <w:rPr>
                <w:rFonts w:ascii="標楷體" w:eastAsia="標楷體" w:hAnsi="標楷體" w:hint="eastAsia"/>
                <w:w w:val="80"/>
              </w:rPr>
              <w:t>列點參照原則2</w:t>
            </w:r>
            <w:r>
              <w:rPr>
                <w:rFonts w:ascii="標楷體" w:eastAsia="標楷體" w:hAnsi="標楷體" w:hint="eastAsia"/>
                <w:w w:val="80"/>
              </w:rPr>
              <w:t>-匿名審查</w:t>
            </w:r>
          </w:p>
          <w:p w:rsidR="00C9720E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Default="00C9720E" w:rsidP="00C9720E">
            <w:pPr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列點參照原則2-匿名審查</w:t>
            </w:r>
          </w:p>
          <w:p w:rsidR="00ED5E22" w:rsidRDefault="00ED5E22" w:rsidP="00C9720E">
            <w:pPr>
              <w:rPr>
                <w:rFonts w:ascii="標楷體" w:eastAsia="標楷體" w:hAnsi="標楷體"/>
                <w:w w:val="80"/>
              </w:rPr>
            </w:pPr>
          </w:p>
          <w:p w:rsidR="00ED5E22" w:rsidRDefault="00ED5E22" w:rsidP="00ED5E22">
            <w:pPr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列點參照原則2-匿名審查</w:t>
            </w:r>
          </w:p>
          <w:p w:rsidR="00ED5E22" w:rsidRDefault="00ED5E22" w:rsidP="00C9720E">
            <w:pPr>
              <w:rPr>
                <w:rFonts w:eastAsia="標楷體"/>
                <w:color w:val="000000"/>
              </w:rPr>
            </w:pPr>
          </w:p>
        </w:tc>
      </w:tr>
      <w:tr w:rsidR="00C9720E" w:rsidTr="00436A7E">
        <w:tc>
          <w:tcPr>
            <w:tcW w:w="5812" w:type="dxa"/>
          </w:tcPr>
          <w:p w:rsidR="00C9720E" w:rsidRPr="00416594" w:rsidRDefault="00C9720E" w:rsidP="00C9720E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 w:rsidRPr="00416594">
              <w:rPr>
                <w:rFonts w:eastAsia="標楷體" w:hint="eastAsia"/>
                <w:color w:val="000000"/>
              </w:rPr>
              <w:t>市北教育學刊</w:t>
            </w:r>
            <w:r w:rsidRPr="00416594">
              <w:rPr>
                <w:rFonts w:eastAsia="標楷體"/>
                <w:color w:val="000000"/>
              </w:rPr>
              <w:t xml:space="preserve"> (</w:t>
            </w:r>
            <w:r w:rsidRPr="00416594">
              <w:rPr>
                <w:rFonts w:eastAsia="標楷體" w:hint="eastAsia"/>
                <w:color w:val="000000"/>
              </w:rPr>
              <w:t>市立教育大學出版</w:t>
            </w:r>
            <w:r w:rsidRPr="00416594">
              <w:rPr>
                <w:rFonts w:eastAsia="標楷體"/>
                <w:color w:val="000000"/>
              </w:rPr>
              <w:t>)</w:t>
            </w:r>
          </w:p>
          <w:p w:rsidR="00C9720E" w:rsidRPr="00416594" w:rsidRDefault="00C9720E" w:rsidP="00C9720E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1681-6714</w:t>
            </w:r>
          </w:p>
          <w:p w:rsidR="00C9720E" w:rsidRPr="00CB6A4A" w:rsidRDefault="00C9720E" w:rsidP="00C9720E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 w:rsidRPr="00F07376">
              <w:rPr>
                <w:rFonts w:eastAsia="標楷體"/>
              </w:rPr>
              <w:t>教育科技與</w:t>
            </w:r>
            <w:r w:rsidRPr="0067776C">
              <w:rPr>
                <w:rFonts w:eastAsia="標楷體"/>
                <w:color w:val="000000"/>
              </w:rPr>
              <w:t>學習</w:t>
            </w:r>
            <w:r>
              <w:rPr>
                <w:rFonts w:eastAsia="標楷體"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Pr="00823990">
              <w:rPr>
                <w:rFonts w:eastAsia="標楷體" w:hint="eastAsia"/>
              </w:rPr>
              <w:t>國立臺北教育大學教育傳播與科技研究所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2306-5931</w:t>
            </w:r>
            <w:r>
              <w:rPr>
                <w:rFonts w:eastAsia="標楷體" w:hint="eastAsia"/>
              </w:rPr>
              <w:t xml:space="preserve"> (</w:t>
            </w:r>
            <w:r w:rsidRPr="00823990">
              <w:rPr>
                <w:rFonts w:eastAsia="標楷體" w:hint="eastAsia"/>
              </w:rPr>
              <w:t>中華資訊與科技教育學會</w:t>
            </w:r>
            <w:r>
              <w:rPr>
                <w:rFonts w:eastAsia="標楷體" w:hint="eastAsia"/>
              </w:rPr>
              <w:t>)</w:t>
            </w:r>
          </w:p>
          <w:p w:rsidR="00C9720E" w:rsidRDefault="00C9720E" w:rsidP="00C9720E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教育研究與發展期刊</w:t>
            </w:r>
            <w:r w:rsidRPr="00CB6A4A">
              <w:rPr>
                <w:rFonts w:eastAsia="標楷體"/>
                <w:color w:val="000000"/>
              </w:rPr>
              <w:t xml:space="preserve"> (</w:t>
            </w:r>
            <w:r w:rsidRPr="00CB6A4A">
              <w:rPr>
                <w:rFonts w:eastAsia="標楷體" w:hint="eastAsia"/>
                <w:color w:val="000000"/>
              </w:rPr>
              <w:t>國家教育研究院</w:t>
            </w:r>
            <w:r w:rsidRPr="00CB6A4A">
              <w:rPr>
                <w:rFonts w:eastAsia="標楷體"/>
                <w:color w:val="000000"/>
              </w:rPr>
              <w:t>)</w:t>
            </w:r>
          </w:p>
          <w:p w:rsidR="00C9720E" w:rsidRPr="00416594" w:rsidRDefault="00C9720E" w:rsidP="00C9720E">
            <w:pPr>
              <w:pStyle w:val="aa"/>
              <w:ind w:leftChars="0" w:left="360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1816-6504</w:t>
            </w:r>
          </w:p>
          <w:p w:rsidR="00C9720E" w:rsidRDefault="00C9720E" w:rsidP="00C9720E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比較教育</w:t>
            </w:r>
            <w:r w:rsidRPr="00CB6A4A">
              <w:rPr>
                <w:rFonts w:eastAsia="標楷體"/>
                <w:color w:val="000000"/>
              </w:rPr>
              <w:t xml:space="preserve"> (</w:t>
            </w:r>
            <w:r w:rsidRPr="00CB6A4A">
              <w:rPr>
                <w:rFonts w:eastAsia="標楷體" w:hint="eastAsia"/>
                <w:color w:val="000000"/>
              </w:rPr>
              <w:t>中華民國比較教育學會</w:t>
            </w:r>
            <w:r w:rsidRPr="00CB6A4A">
              <w:rPr>
                <w:rFonts w:eastAsia="標楷體"/>
                <w:color w:val="000000"/>
              </w:rPr>
              <w:t>)</w:t>
            </w:r>
          </w:p>
          <w:p w:rsidR="00C9720E" w:rsidRPr="00CB6A4A" w:rsidRDefault="00C9720E" w:rsidP="00C9720E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 w:rsidRPr="00416594">
              <w:rPr>
                <w:rFonts w:eastAsia="標楷體" w:hint="eastAsia"/>
                <w:color w:val="000000"/>
              </w:rPr>
              <w:t>ISSN</w:t>
            </w:r>
            <w:r w:rsidRPr="00416594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1609-5758</w:t>
            </w:r>
          </w:p>
          <w:p w:rsidR="00C9720E" w:rsidRDefault="00C9720E" w:rsidP="00C9720E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教育行政與評鑑學刊</w:t>
            </w:r>
            <w:r w:rsidRPr="00CB6A4A">
              <w:rPr>
                <w:rFonts w:eastAsia="標楷體"/>
                <w:color w:val="000000"/>
              </w:rPr>
              <w:t xml:space="preserve"> (</w:t>
            </w:r>
            <w:r w:rsidRPr="00CB6A4A">
              <w:rPr>
                <w:rFonts w:eastAsia="標楷體" w:hint="eastAsia"/>
                <w:color w:val="000000"/>
              </w:rPr>
              <w:t>市立教育大學教育行政與評鑑研究所</w:t>
            </w:r>
            <w:r w:rsidRPr="00CB6A4A">
              <w:rPr>
                <w:rFonts w:eastAsia="標楷體"/>
                <w:color w:val="000000"/>
              </w:rPr>
              <w:t>)</w:t>
            </w:r>
          </w:p>
          <w:p w:rsidR="00C9720E" w:rsidRPr="00CB6A4A" w:rsidRDefault="00C9720E" w:rsidP="00C9720E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 w:rsidRPr="00416594">
              <w:rPr>
                <w:rFonts w:eastAsia="標楷體" w:hint="eastAsia"/>
                <w:color w:val="000000"/>
              </w:rPr>
              <w:t>ISSN</w:t>
            </w:r>
            <w:r w:rsidRPr="00416594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1990-7486</w:t>
            </w:r>
          </w:p>
          <w:p w:rsidR="00C9720E" w:rsidRDefault="00C9720E" w:rsidP="00C9720E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教育行政論壇</w:t>
            </w:r>
            <w:r w:rsidRPr="00CB6A4A">
              <w:rPr>
                <w:rFonts w:eastAsia="標楷體"/>
                <w:color w:val="000000"/>
              </w:rPr>
              <w:t xml:space="preserve"> (</w:t>
            </w:r>
            <w:r w:rsidRPr="00CB6A4A">
              <w:rPr>
                <w:rFonts w:eastAsia="標楷體" w:hint="eastAsia"/>
                <w:color w:val="000000"/>
              </w:rPr>
              <w:t>國立屏東教育大學教育行政研究所</w:t>
            </w:r>
            <w:r w:rsidRPr="00CB6A4A">
              <w:rPr>
                <w:rFonts w:eastAsia="標楷體"/>
                <w:color w:val="000000"/>
              </w:rPr>
              <w:t>)</w:t>
            </w:r>
          </w:p>
          <w:p w:rsidR="00C9720E" w:rsidRPr="00CB6A4A" w:rsidRDefault="00C9720E" w:rsidP="00C9720E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2076-3638</w:t>
            </w:r>
          </w:p>
          <w:p w:rsidR="00C9720E" w:rsidRDefault="00C9720E" w:rsidP="00C9720E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教育資料集刊</w:t>
            </w:r>
            <w:r w:rsidRPr="00CB6A4A">
              <w:rPr>
                <w:rFonts w:eastAsia="標楷體"/>
                <w:color w:val="000000"/>
              </w:rPr>
              <w:t xml:space="preserve"> (</w:t>
            </w:r>
            <w:r w:rsidRPr="00CB6A4A">
              <w:rPr>
                <w:rFonts w:eastAsia="標楷體" w:hint="eastAsia"/>
                <w:color w:val="000000"/>
              </w:rPr>
              <w:t>國家教育研究院</w:t>
            </w:r>
            <w:r w:rsidRPr="00CB6A4A">
              <w:rPr>
                <w:rFonts w:eastAsia="標楷體"/>
                <w:color w:val="000000"/>
              </w:rPr>
              <w:t xml:space="preserve">) </w:t>
            </w:r>
          </w:p>
          <w:p w:rsidR="00C9720E" w:rsidRPr="00CB6A4A" w:rsidRDefault="00C9720E" w:rsidP="00C9720E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1680-5526</w:t>
            </w:r>
          </w:p>
          <w:p w:rsidR="00C9720E" w:rsidRDefault="00C9720E" w:rsidP="00C9720E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屏東教育大學學報</w:t>
            </w:r>
            <w:r w:rsidRPr="00CB6A4A">
              <w:rPr>
                <w:rFonts w:eastAsia="標楷體"/>
                <w:color w:val="000000"/>
              </w:rPr>
              <w:t xml:space="preserve"> (</w:t>
            </w:r>
            <w:r w:rsidRPr="00CB6A4A">
              <w:rPr>
                <w:rFonts w:eastAsia="標楷體" w:hint="eastAsia"/>
                <w:color w:val="000000"/>
              </w:rPr>
              <w:t>國立屏東教育大學</w:t>
            </w:r>
            <w:r w:rsidRPr="00CB6A4A">
              <w:rPr>
                <w:rFonts w:eastAsia="標楷體"/>
                <w:color w:val="000000"/>
              </w:rPr>
              <w:t>)</w:t>
            </w:r>
          </w:p>
          <w:p w:rsidR="00C9720E" w:rsidRDefault="00C9720E" w:rsidP="00C9720E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1018-1776</w:t>
            </w:r>
          </w:p>
          <w:p w:rsidR="007B0E72" w:rsidRDefault="007B0E72" w:rsidP="007B0E72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000000"/>
              </w:rPr>
            </w:pPr>
            <w:r w:rsidRPr="007B0E72">
              <w:rPr>
                <w:rFonts w:eastAsia="標楷體" w:hint="eastAsia"/>
                <w:color w:val="000000"/>
              </w:rPr>
              <w:t>臺</w:t>
            </w:r>
            <w:r>
              <w:rPr>
                <w:rFonts w:eastAsia="標楷體" w:hint="eastAsia"/>
                <w:color w:val="000000"/>
              </w:rPr>
              <w:t>北市立大學學報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原臺北市立教育大學學報</w:t>
            </w:r>
            <w:r>
              <w:rPr>
                <w:rFonts w:eastAsia="標楷體" w:hint="eastAsia"/>
                <w:color w:val="000000"/>
              </w:rPr>
              <w:t>)</w:t>
            </w:r>
            <w:r w:rsidR="00AA4E44">
              <w:rPr>
                <w:rFonts w:eastAsia="標楷體" w:hint="eastAsia"/>
                <w:color w:val="000000"/>
              </w:rPr>
              <w:t>(</w:t>
            </w:r>
            <w:r w:rsidR="00AA4E44">
              <w:rPr>
                <w:rFonts w:eastAsia="標楷體" w:hint="eastAsia"/>
                <w:color w:val="000000"/>
              </w:rPr>
              <w:t>臺北市立大學</w:t>
            </w:r>
            <w:r w:rsidR="00AA4E44">
              <w:rPr>
                <w:rFonts w:eastAsia="標楷體" w:hint="eastAsia"/>
                <w:color w:val="000000"/>
              </w:rPr>
              <w:t>)</w:t>
            </w:r>
          </w:p>
          <w:p w:rsidR="007B0E72" w:rsidRPr="007B0E72" w:rsidRDefault="007B0E72" w:rsidP="007B0E72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2310-2047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720E" w:rsidRDefault="00C9720E" w:rsidP="00C9720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教行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-匿名審查</w:t>
            </w:r>
          </w:p>
          <w:p w:rsidR="00C9720E" w:rsidRDefault="00C9720E" w:rsidP="00C9720E">
            <w:pPr>
              <w:rPr>
                <w:rFonts w:ascii="標楷體" w:eastAsia="標楷體" w:hAnsi="標楷體"/>
                <w:b/>
                <w:w w:val="80"/>
              </w:rPr>
            </w:pPr>
          </w:p>
          <w:p w:rsidR="00C9720E" w:rsidRDefault="00C9720E" w:rsidP="00C9720E">
            <w:pPr>
              <w:rPr>
                <w:rFonts w:ascii="標楷體" w:eastAsia="標楷體" w:hAnsi="標楷體"/>
                <w:w w:val="8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-外審初複審匿名審查</w:t>
            </w:r>
          </w:p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</w:p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-內外審雙向匿名審查</w:t>
            </w:r>
          </w:p>
          <w:p w:rsidR="00C9720E" w:rsidRDefault="00C9720E" w:rsidP="00C9720E">
            <w:pPr>
              <w:rPr>
                <w:rFonts w:ascii="標楷體" w:eastAsia="標楷體" w:hAnsi="標楷體"/>
                <w:b/>
                <w:w w:val="80"/>
              </w:rPr>
            </w:pPr>
          </w:p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-內外審雙向匿名審查</w:t>
            </w:r>
          </w:p>
          <w:p w:rsidR="00C9720E" w:rsidRDefault="00C9720E" w:rsidP="00C9720E">
            <w:pPr>
              <w:rPr>
                <w:rFonts w:ascii="標楷體" w:eastAsia="標楷體" w:hAnsi="標楷體"/>
                <w:w w:val="80"/>
              </w:rPr>
            </w:pPr>
          </w:p>
          <w:p w:rsidR="00C9720E" w:rsidRPr="00CB6A4A" w:rsidRDefault="004C227C" w:rsidP="00C9720E">
            <w:pPr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-雙審制度</w:t>
            </w:r>
          </w:p>
          <w:p w:rsidR="00C9720E" w:rsidRDefault="00C9720E" w:rsidP="00C9720E">
            <w:pPr>
              <w:rPr>
                <w:rFonts w:ascii="標楷體" w:eastAsia="標楷體" w:hAnsi="標楷體"/>
                <w:w w:val="80"/>
              </w:rPr>
            </w:pPr>
          </w:p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-匿名審查</w:t>
            </w:r>
          </w:p>
          <w:p w:rsidR="00C9720E" w:rsidRDefault="00C9720E" w:rsidP="00C9720E">
            <w:pPr>
              <w:rPr>
                <w:rFonts w:ascii="標楷體" w:eastAsia="標楷體" w:hAnsi="標楷體"/>
                <w:w w:val="80"/>
              </w:rPr>
            </w:pPr>
          </w:p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-匿名審查</w:t>
            </w:r>
          </w:p>
          <w:p w:rsidR="00C9720E" w:rsidRDefault="00C9720E" w:rsidP="00C9720E">
            <w:pPr>
              <w:rPr>
                <w:rFonts w:ascii="標楷體" w:eastAsia="標楷體" w:hAnsi="標楷體"/>
                <w:b/>
                <w:w w:val="80"/>
              </w:rPr>
            </w:pPr>
          </w:p>
          <w:p w:rsidR="00C9720E" w:rsidRDefault="00C9720E" w:rsidP="00C9720E">
            <w:pPr>
              <w:rPr>
                <w:rFonts w:ascii="標楷體" w:eastAsia="標楷體" w:hAnsi="標楷體"/>
                <w:w w:val="8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-匿名審查</w:t>
            </w:r>
          </w:p>
          <w:p w:rsidR="007B0E72" w:rsidRDefault="007B0E72" w:rsidP="00C9720E">
            <w:pPr>
              <w:rPr>
                <w:rFonts w:ascii="標楷體" w:eastAsia="標楷體" w:hAnsi="標楷體"/>
                <w:w w:val="80"/>
              </w:rPr>
            </w:pPr>
          </w:p>
          <w:p w:rsidR="007B0E72" w:rsidRDefault="007B0E72" w:rsidP="007B0E72">
            <w:pPr>
              <w:rPr>
                <w:rFonts w:ascii="標楷體" w:eastAsia="標楷體" w:hAnsi="標楷體"/>
                <w:w w:val="8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-雙向匿名審查</w:t>
            </w:r>
          </w:p>
          <w:p w:rsidR="007B0E72" w:rsidRPr="007B0E72" w:rsidRDefault="007B0E72" w:rsidP="00C9720E">
            <w:pPr>
              <w:rPr>
                <w:rFonts w:ascii="標楷體" w:eastAsia="標楷體" w:hAnsi="標楷體"/>
                <w:w w:val="80"/>
              </w:rPr>
            </w:pPr>
          </w:p>
        </w:tc>
      </w:tr>
      <w:tr w:rsidR="00C9720E" w:rsidTr="00436A7E">
        <w:tc>
          <w:tcPr>
            <w:tcW w:w="5812" w:type="dxa"/>
          </w:tcPr>
          <w:p w:rsidR="00415D89" w:rsidRPr="00415D89" w:rsidRDefault="00415D89" w:rsidP="00415D89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415D89">
              <w:rPr>
                <w:rFonts w:eastAsia="標楷體" w:hint="eastAsia"/>
              </w:rPr>
              <w:t>教育脈動</w:t>
            </w:r>
            <w:r w:rsidRPr="00415D89">
              <w:rPr>
                <w:rFonts w:eastAsia="標楷體"/>
              </w:rPr>
              <w:t>(</w:t>
            </w:r>
            <w:r w:rsidRPr="00415D89">
              <w:rPr>
                <w:rFonts w:eastAsia="標楷體" w:hint="eastAsia"/>
              </w:rPr>
              <w:t>原教育資料與研究、教育人力與專業發展合刊</w:t>
            </w:r>
            <w:r w:rsidRPr="00415D89">
              <w:rPr>
                <w:rFonts w:eastAsia="標楷體"/>
              </w:rPr>
              <w:t>) (</w:t>
            </w:r>
            <w:r w:rsidRPr="00415D89">
              <w:rPr>
                <w:rFonts w:eastAsia="標楷體" w:hint="eastAsia"/>
              </w:rPr>
              <w:t>國家</w:t>
            </w:r>
          </w:p>
          <w:p w:rsidR="00C9720E" w:rsidRPr="007D7546" w:rsidRDefault="00415D89" w:rsidP="00415D89">
            <w:pPr>
              <w:pStyle w:val="aa"/>
              <w:ind w:leftChars="0" w:left="360"/>
              <w:rPr>
                <w:rFonts w:eastAsia="標楷體"/>
              </w:rPr>
            </w:pPr>
            <w:r w:rsidRPr="00415D89">
              <w:rPr>
                <w:rFonts w:eastAsia="標楷體" w:hint="eastAsia"/>
              </w:rPr>
              <w:t>教育研究院</w:t>
            </w:r>
            <w:r w:rsidRPr="00415D89">
              <w:rPr>
                <w:rFonts w:eastAsia="標楷體" w:hint="eastAsia"/>
              </w:rPr>
              <w:t>)ISSN</w:t>
            </w:r>
            <w:r w:rsidRPr="00415D89">
              <w:rPr>
                <w:rFonts w:eastAsia="標楷體" w:hint="eastAsia"/>
              </w:rPr>
              <w:t>：</w:t>
            </w:r>
            <w:r w:rsidRPr="00415D89">
              <w:rPr>
                <w:rFonts w:eastAsia="標楷體" w:hint="eastAsia"/>
              </w:rPr>
              <w:t>2411-409X</w:t>
            </w:r>
          </w:p>
          <w:p w:rsidR="00C9720E" w:rsidRPr="00416594" w:rsidRDefault="00C9720E" w:rsidP="00C9720E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學校行政</w:t>
            </w:r>
            <w:r w:rsidRPr="00416594">
              <w:rPr>
                <w:rFonts w:eastAsia="標楷體"/>
              </w:rPr>
              <w:t xml:space="preserve"> (</w:t>
            </w:r>
            <w:r w:rsidRPr="00416594">
              <w:rPr>
                <w:rFonts w:eastAsia="標楷體" w:hint="eastAsia"/>
              </w:rPr>
              <w:t>中華民國學校行政研究學會</w:t>
            </w:r>
            <w:r w:rsidRPr="00416594">
              <w:rPr>
                <w:rFonts w:eastAsia="標楷體"/>
              </w:rPr>
              <w:t>)</w:t>
            </w:r>
          </w:p>
          <w:p w:rsidR="00C9720E" w:rsidRPr="00416594" w:rsidRDefault="00C9720E" w:rsidP="00C9720E">
            <w:pPr>
              <w:pStyle w:val="aa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1606-8300</w:t>
            </w:r>
          </w:p>
          <w:p w:rsidR="00C9720E" w:rsidRPr="00873804" w:rsidRDefault="00C9720E" w:rsidP="00C9720E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873804">
              <w:rPr>
                <w:rFonts w:eastAsia="標楷體" w:hint="eastAsia"/>
              </w:rPr>
              <w:t>中等教育</w:t>
            </w:r>
            <w:r w:rsidRPr="00873804">
              <w:rPr>
                <w:rFonts w:eastAsia="標楷體"/>
              </w:rPr>
              <w:t xml:space="preserve"> (</w:t>
            </w:r>
            <w:r w:rsidRPr="00873804">
              <w:rPr>
                <w:rFonts w:eastAsia="標楷體" w:hint="eastAsia"/>
              </w:rPr>
              <w:t>台灣師大實習輔導處</w:t>
            </w:r>
            <w:r w:rsidRPr="00873804">
              <w:rPr>
                <w:rFonts w:eastAsia="標楷體"/>
              </w:rPr>
              <w:t>)</w:t>
            </w:r>
          </w:p>
          <w:p w:rsidR="00C9720E" w:rsidRPr="00873804" w:rsidRDefault="00C9720E" w:rsidP="00C9720E">
            <w:pPr>
              <w:pStyle w:val="aa"/>
              <w:ind w:leftChars="0" w:left="360"/>
              <w:rPr>
                <w:rFonts w:eastAsia="標楷體"/>
              </w:rPr>
            </w:pPr>
            <w:r w:rsidRPr="00873804">
              <w:rPr>
                <w:rFonts w:eastAsia="標楷體" w:hint="eastAsia"/>
                <w:color w:val="000000"/>
              </w:rPr>
              <w:t>ISSN</w:t>
            </w:r>
            <w:r w:rsidRPr="00873804">
              <w:rPr>
                <w:rFonts w:eastAsia="標楷體" w:hint="eastAsia"/>
                <w:color w:val="000000"/>
              </w:rPr>
              <w:t>：</w:t>
            </w:r>
            <w:r w:rsidRPr="00873804">
              <w:rPr>
                <w:rFonts w:eastAsia="標楷體" w:hint="eastAsia"/>
                <w:color w:val="000000"/>
              </w:rPr>
              <w:t>1018-0230</w:t>
            </w:r>
          </w:p>
          <w:p w:rsidR="00C9720E" w:rsidRDefault="00C9720E" w:rsidP="00C9720E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416594">
              <w:rPr>
                <w:rFonts w:eastAsia="標楷體" w:hint="eastAsia"/>
              </w:rPr>
              <w:t>教學科技與媒體</w:t>
            </w:r>
            <w:r w:rsidRPr="00416594">
              <w:rPr>
                <w:rFonts w:eastAsia="標楷體"/>
              </w:rPr>
              <w:t>(</w:t>
            </w:r>
            <w:r w:rsidRPr="00416594">
              <w:rPr>
                <w:rFonts w:eastAsia="標楷體" w:hint="eastAsia"/>
              </w:rPr>
              <w:t>教育傳播與科技研究</w:t>
            </w:r>
            <w:r w:rsidRPr="00416594">
              <w:rPr>
                <w:rFonts w:eastAsia="標楷體" w:hint="eastAsia"/>
              </w:rPr>
              <w:t>)</w:t>
            </w:r>
          </w:p>
          <w:p w:rsidR="00C9720E" w:rsidRPr="00416594" w:rsidRDefault="00C9720E" w:rsidP="00C9720E">
            <w:pPr>
              <w:pStyle w:val="aa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1019-6943</w:t>
            </w:r>
          </w:p>
          <w:p w:rsidR="00C9720E" w:rsidRPr="009855F7" w:rsidRDefault="00C9720E" w:rsidP="00C9720E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000000"/>
                <w:shd w:val="pct15" w:color="auto" w:fill="FFFFFF"/>
              </w:rPr>
            </w:pPr>
            <w:r w:rsidRPr="00BB4D33">
              <w:rPr>
                <w:rFonts w:eastAsia="標楷體" w:hint="eastAsia"/>
              </w:rPr>
              <w:t>台灣教育評論月刊</w:t>
            </w:r>
            <w:r w:rsidRPr="00BB4D33">
              <w:rPr>
                <w:rFonts w:eastAsia="標楷體"/>
              </w:rPr>
              <w:t>(</w:t>
            </w:r>
            <w:r w:rsidRPr="00BB4D33">
              <w:rPr>
                <w:rFonts w:eastAsia="標楷體" w:hint="eastAsia"/>
              </w:rPr>
              <w:t>台灣教育評論學會</w:t>
            </w:r>
            <w:r w:rsidRPr="00BB4D33">
              <w:rPr>
                <w:rFonts w:eastAsia="標楷體"/>
              </w:rPr>
              <w:t>)</w:t>
            </w:r>
            <w:r w:rsidRPr="00BB4D33">
              <w:rPr>
                <w:rFonts w:eastAsia="標楷體" w:hint="eastAsia"/>
              </w:rPr>
              <w:t>：「專論文章」</w:t>
            </w:r>
          </w:p>
          <w:p w:rsidR="00C9720E" w:rsidRPr="00416594" w:rsidRDefault="00C9720E" w:rsidP="00C9720E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2225-7209</w:t>
            </w:r>
          </w:p>
          <w:p w:rsidR="00C9720E" w:rsidRPr="0083374D" w:rsidRDefault="00BB4D33" w:rsidP="00C9720E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83374D">
              <w:rPr>
                <w:rFonts w:eastAsia="標楷體" w:hint="eastAsia"/>
              </w:rPr>
              <w:t>國教新知</w:t>
            </w:r>
            <w:r w:rsidRPr="0083374D">
              <w:rPr>
                <w:rFonts w:eastAsia="標楷體"/>
              </w:rPr>
              <w:t>(</w:t>
            </w:r>
            <w:r w:rsidRPr="0083374D">
              <w:rPr>
                <w:rFonts w:eastAsia="標楷體" w:hint="eastAsia"/>
              </w:rPr>
              <w:t>國立臺北市立大學</w:t>
            </w:r>
            <w:r w:rsidRPr="0083374D">
              <w:rPr>
                <w:rFonts w:eastAsia="標楷體"/>
              </w:rPr>
              <w:t>)</w:t>
            </w:r>
          </w:p>
          <w:p w:rsidR="00D679B6" w:rsidRPr="00D35367" w:rsidRDefault="00C9720E" w:rsidP="00436A7E">
            <w:pPr>
              <w:pStyle w:val="aa"/>
              <w:ind w:leftChars="0" w:left="360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1728-760</w:t>
            </w:r>
            <w:r>
              <w:rPr>
                <w:rFonts w:eastAsia="標楷體"/>
                <w:color w:val="000000"/>
              </w:rPr>
              <w:t>X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720E" w:rsidRDefault="00C9720E" w:rsidP="00C9720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教行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-匿名審查</w:t>
            </w:r>
          </w:p>
          <w:p w:rsidR="00C9720E" w:rsidRDefault="00C9720E" w:rsidP="00C9720E">
            <w:pPr>
              <w:rPr>
                <w:rFonts w:ascii="標楷體" w:eastAsia="標楷體" w:hAnsi="標楷體"/>
                <w:w w:val="80"/>
              </w:rPr>
            </w:pPr>
          </w:p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-外審匿名審查</w:t>
            </w:r>
          </w:p>
          <w:p w:rsidR="00C9720E" w:rsidRDefault="00C9720E" w:rsidP="00C9720E">
            <w:pPr>
              <w:rPr>
                <w:rFonts w:ascii="標楷體" w:eastAsia="標楷體" w:hAnsi="標楷體"/>
                <w:b/>
                <w:w w:val="80"/>
              </w:rPr>
            </w:pPr>
          </w:p>
          <w:p w:rsidR="00C9720E" w:rsidRPr="009770A7" w:rsidRDefault="00C9720E" w:rsidP="00C9720E">
            <w:pPr>
              <w:rPr>
                <w:rFonts w:eastAsia="標楷體"/>
              </w:rPr>
            </w:pPr>
            <w:r w:rsidRPr="009770A7">
              <w:rPr>
                <w:rFonts w:eastAsia="標楷體" w:hint="eastAsia"/>
              </w:rPr>
              <w:t>列點參照原則</w:t>
            </w:r>
            <w:r w:rsidRPr="009770A7">
              <w:rPr>
                <w:rFonts w:eastAsia="標楷體" w:hint="eastAsia"/>
              </w:rPr>
              <w:t xml:space="preserve"> 2-</w:t>
            </w:r>
            <w:r w:rsidRPr="009770A7">
              <w:rPr>
                <w:rFonts w:ascii="標楷體" w:eastAsia="標楷體" w:hAnsi="標楷體" w:hint="eastAsia"/>
                <w:w w:val="80"/>
              </w:rPr>
              <w:t>-匿名審查</w:t>
            </w:r>
          </w:p>
          <w:p w:rsidR="00C9720E" w:rsidRDefault="00C9720E" w:rsidP="00C9720E">
            <w:pPr>
              <w:rPr>
                <w:rFonts w:ascii="標楷體" w:eastAsia="標楷體" w:hAnsi="標楷體"/>
                <w:w w:val="80"/>
              </w:rPr>
            </w:pPr>
          </w:p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-內外審雙向匿名審查</w:t>
            </w:r>
          </w:p>
          <w:p w:rsidR="00C9720E" w:rsidRDefault="00C9720E" w:rsidP="00C9720E">
            <w:pPr>
              <w:rPr>
                <w:rFonts w:ascii="標楷體" w:eastAsia="標楷體" w:hAnsi="標楷體"/>
                <w:b/>
                <w:w w:val="80"/>
              </w:rPr>
            </w:pPr>
          </w:p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-匿名審查</w:t>
            </w:r>
          </w:p>
          <w:p w:rsidR="00C9720E" w:rsidRDefault="00C9720E" w:rsidP="00C9720E">
            <w:pPr>
              <w:rPr>
                <w:rFonts w:ascii="標楷體" w:eastAsia="標楷體" w:hAnsi="標楷體"/>
                <w:b/>
                <w:w w:val="80"/>
              </w:rPr>
            </w:pPr>
          </w:p>
          <w:p w:rsidR="00C9720E" w:rsidRPr="00CB6A4A" w:rsidRDefault="00C9720E" w:rsidP="00C9720E">
            <w:pPr>
              <w:rPr>
                <w:rFonts w:eastAsia="標楷體"/>
                <w:color w:val="000000"/>
              </w:rPr>
            </w:pPr>
            <w:r w:rsidRPr="00CB6A4A">
              <w:rPr>
                <w:rFonts w:eastAsia="標楷體" w:hint="eastAsia"/>
                <w:color w:val="000000"/>
              </w:rPr>
              <w:t>列點參照原則</w:t>
            </w:r>
            <w:r w:rsidRPr="00CB6A4A">
              <w:rPr>
                <w:rFonts w:eastAsia="標楷體"/>
                <w:color w:val="000000"/>
              </w:rPr>
              <w:t xml:space="preserve"> 2</w:t>
            </w:r>
            <w:r>
              <w:rPr>
                <w:rFonts w:ascii="標楷體" w:eastAsia="標楷體" w:hAnsi="標楷體" w:hint="eastAsia"/>
                <w:w w:val="80"/>
              </w:rPr>
              <w:t>-雙向匿名審查</w:t>
            </w:r>
          </w:p>
          <w:p w:rsidR="00C9720E" w:rsidRPr="00E06736" w:rsidRDefault="00C9720E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</w:tc>
      </w:tr>
      <w:tr w:rsidR="00C9720E" w:rsidTr="00436A7E">
        <w:tc>
          <w:tcPr>
            <w:tcW w:w="5812" w:type="dxa"/>
          </w:tcPr>
          <w:p w:rsidR="00850B87" w:rsidRPr="00850B87" w:rsidRDefault="00C9720E" w:rsidP="00850B87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000000"/>
                <w:shd w:val="pct15" w:color="auto" w:fill="FFFFFF"/>
              </w:rPr>
            </w:pPr>
            <w:r w:rsidRPr="00FE1329">
              <w:rPr>
                <w:rFonts w:eastAsia="標楷體" w:hint="eastAsia"/>
                <w:color w:val="000000"/>
              </w:rPr>
              <w:t>運動教練科學</w:t>
            </w:r>
            <w:r w:rsidRPr="00FE1329">
              <w:rPr>
                <w:rFonts w:eastAsia="標楷體" w:hint="eastAsia"/>
                <w:color w:val="000000"/>
              </w:rPr>
              <w:t>(</w:t>
            </w:r>
            <w:r w:rsidRPr="00FE1329">
              <w:rPr>
                <w:rFonts w:eastAsia="標楷體" w:hint="eastAsia"/>
                <w:color w:val="000000"/>
              </w:rPr>
              <w:t>中華民國運動教練協會</w:t>
            </w:r>
            <w:r w:rsidRPr="00FE1329">
              <w:rPr>
                <w:rFonts w:eastAsia="標楷體" w:hint="eastAsia"/>
                <w:color w:val="000000"/>
              </w:rPr>
              <w:t>)</w:t>
            </w:r>
          </w:p>
          <w:p w:rsidR="00C9720E" w:rsidRPr="00850B87" w:rsidRDefault="00C9720E" w:rsidP="00850B87">
            <w:pPr>
              <w:pStyle w:val="aa"/>
              <w:ind w:leftChars="0" w:left="360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1818-2801</w:t>
            </w:r>
          </w:p>
          <w:p w:rsidR="00850B87" w:rsidRDefault="00850B87" w:rsidP="00850B87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運動文化研究</w:t>
            </w:r>
            <w:r w:rsidRPr="00FE1329">
              <w:rPr>
                <w:rFonts w:eastAsia="標楷體" w:hint="eastAsia"/>
                <w:color w:val="000000"/>
              </w:rPr>
              <w:t>(</w:t>
            </w:r>
            <w:r w:rsidRPr="00FE1329">
              <w:rPr>
                <w:rFonts w:eastAsia="標楷體" w:hint="eastAsia"/>
                <w:color w:val="000000"/>
              </w:rPr>
              <w:t>臺灣身體文化學會</w:t>
            </w:r>
            <w:r w:rsidRPr="00FE1329">
              <w:rPr>
                <w:rFonts w:eastAsia="標楷體" w:hint="eastAsia"/>
                <w:color w:val="000000"/>
              </w:rPr>
              <w:t>)</w:t>
            </w:r>
          </w:p>
          <w:p w:rsidR="00850B87" w:rsidRPr="00850B87" w:rsidRDefault="00850B87" w:rsidP="00850B87">
            <w:pPr>
              <w:pStyle w:val="aa"/>
              <w:ind w:leftChars="0" w:left="360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1994-1900</w:t>
            </w:r>
          </w:p>
          <w:p w:rsidR="00850B87" w:rsidRDefault="00850B87" w:rsidP="00850B87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大專體育</w:t>
            </w:r>
            <w:r w:rsidRPr="00FE1329">
              <w:rPr>
                <w:rFonts w:eastAsia="標楷體" w:hint="eastAsia"/>
                <w:color w:val="000000"/>
              </w:rPr>
              <w:t>(</w:t>
            </w:r>
            <w:r w:rsidRPr="00FE1329">
              <w:rPr>
                <w:rFonts w:eastAsia="標楷體" w:hint="eastAsia"/>
                <w:color w:val="000000"/>
              </w:rPr>
              <w:t>中華民國大專院校體育總會</w:t>
            </w:r>
            <w:r w:rsidRPr="00FE1329">
              <w:rPr>
                <w:rFonts w:eastAsia="標楷體" w:hint="eastAsia"/>
                <w:color w:val="000000"/>
              </w:rPr>
              <w:t>)</w:t>
            </w:r>
          </w:p>
          <w:p w:rsidR="00850B87" w:rsidRPr="00D679B6" w:rsidRDefault="00850B87" w:rsidP="00850B87">
            <w:pPr>
              <w:pStyle w:val="aa"/>
              <w:ind w:leftChars="0" w:left="360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1560-3822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9720E" w:rsidRDefault="00C9720E" w:rsidP="00C9720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9720E" w:rsidRDefault="00C9720E" w:rsidP="00C9720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體育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4C227C" w:rsidRDefault="004C227C" w:rsidP="00C9720E">
            <w:pPr>
              <w:ind w:rightChars="30" w:right="72"/>
              <w:rPr>
                <w:rFonts w:eastAsia="標楷體"/>
                <w:w w:val="80"/>
                <w:szCs w:val="2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 w:rsidRPr="008F702B">
              <w:rPr>
                <w:rFonts w:eastAsia="標楷體" w:hint="eastAsia"/>
                <w:w w:val="80"/>
                <w:szCs w:val="20"/>
              </w:rPr>
              <w:t>B-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850B87" w:rsidRDefault="00850B87" w:rsidP="00C9720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850B87" w:rsidRDefault="00850B87" w:rsidP="00850B87">
            <w:pPr>
              <w:ind w:rightChars="30" w:right="72"/>
              <w:rPr>
                <w:rFonts w:eastAsia="標楷體"/>
                <w:w w:val="80"/>
                <w:szCs w:val="2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 w:rsidRPr="008F702B">
              <w:rPr>
                <w:rFonts w:eastAsia="標楷體" w:hint="eastAsia"/>
                <w:w w:val="80"/>
                <w:szCs w:val="20"/>
              </w:rPr>
              <w:t>B-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850B87" w:rsidRPr="00FE1329" w:rsidRDefault="00850B87" w:rsidP="00850B87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9720E" w:rsidRPr="00887ADE" w:rsidRDefault="00850B87" w:rsidP="005B79E1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>
              <w:rPr>
                <w:rFonts w:eastAsia="標楷體" w:hint="eastAsia"/>
                <w:w w:val="80"/>
                <w:szCs w:val="20"/>
              </w:rPr>
              <w:t>A</w:t>
            </w:r>
            <w:r w:rsidRPr="008F702B">
              <w:rPr>
                <w:rFonts w:eastAsia="標楷體" w:hint="eastAsia"/>
                <w:w w:val="80"/>
                <w:szCs w:val="20"/>
              </w:rPr>
              <w:t>-</w:t>
            </w:r>
            <w:r>
              <w:rPr>
                <w:rFonts w:eastAsia="標楷體" w:hint="eastAsia"/>
                <w:w w:val="80"/>
                <w:szCs w:val="20"/>
              </w:rPr>
              <w:t>雙向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</w:tc>
      </w:tr>
      <w:tr w:rsidR="00D679B6" w:rsidTr="00436A7E">
        <w:tc>
          <w:tcPr>
            <w:tcW w:w="5812" w:type="dxa"/>
            <w:vAlign w:val="center"/>
          </w:tcPr>
          <w:p w:rsidR="00D679B6" w:rsidRDefault="00D679B6" w:rsidP="00D679B6">
            <w:pPr>
              <w:jc w:val="center"/>
              <w:rPr>
                <w:rFonts w:eastAsia="標楷體"/>
                <w:color w:val="000000"/>
              </w:rPr>
            </w:pPr>
            <w:r w:rsidRPr="004C6D77">
              <w:rPr>
                <w:rFonts w:eastAsia="標楷體" w:hAnsi="標楷體"/>
                <w:color w:val="000000"/>
                <w:sz w:val="22"/>
                <w:szCs w:val="22"/>
              </w:rPr>
              <w:lastRenderedPageBreak/>
              <w:t>期刊名稱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79B6" w:rsidRDefault="00D679B6" w:rsidP="00436A7E">
            <w:pPr>
              <w:jc w:val="center"/>
              <w:rPr>
                <w:rFonts w:eastAsia="標楷體"/>
                <w:color w:val="000000"/>
              </w:rPr>
            </w:pPr>
            <w:r w:rsidRPr="004F15D8">
              <w:rPr>
                <w:rFonts w:eastAsia="標楷體"/>
                <w:color w:val="000000"/>
              </w:rPr>
              <w:t>敘獎點數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679B6" w:rsidRDefault="00D679B6" w:rsidP="00D679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推薦系所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D679B6" w:rsidRDefault="00D679B6" w:rsidP="00D679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</w:tr>
      <w:tr w:rsidR="00D679B6" w:rsidTr="00436A7E">
        <w:tc>
          <w:tcPr>
            <w:tcW w:w="5812" w:type="dxa"/>
            <w:vAlign w:val="center"/>
          </w:tcPr>
          <w:p w:rsidR="00D679B6" w:rsidRDefault="00D679B6" w:rsidP="00D679B6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運動生理暨體能學報</w:t>
            </w:r>
            <w:r w:rsidRPr="00FE1329">
              <w:rPr>
                <w:rFonts w:eastAsia="標楷體" w:hint="eastAsia"/>
                <w:color w:val="000000"/>
              </w:rPr>
              <w:t>(</w:t>
            </w:r>
            <w:r w:rsidRPr="00FE1329">
              <w:rPr>
                <w:rFonts w:eastAsia="標楷體" w:hint="eastAsia"/>
                <w:color w:val="000000"/>
              </w:rPr>
              <w:t>臺灣運動生理暨體能學會</w:t>
            </w:r>
            <w:r w:rsidRPr="00FE1329">
              <w:rPr>
                <w:rFonts w:eastAsia="標楷體" w:hint="eastAsia"/>
                <w:color w:val="000000"/>
              </w:rPr>
              <w:t>)</w:t>
            </w:r>
          </w:p>
          <w:p w:rsidR="00D679B6" w:rsidRPr="00042476" w:rsidRDefault="00D679B6" w:rsidP="00D679B6">
            <w:pPr>
              <w:pStyle w:val="aa"/>
              <w:ind w:leftChars="0" w:left="360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1815-638X</w:t>
            </w:r>
          </w:p>
          <w:p w:rsidR="00D679B6" w:rsidRDefault="00D679B6" w:rsidP="00D679B6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臺灣運動教育學報</w:t>
            </w:r>
            <w:r w:rsidRPr="00FE1329">
              <w:rPr>
                <w:rFonts w:eastAsia="標楷體" w:hint="eastAsia"/>
                <w:color w:val="000000"/>
              </w:rPr>
              <w:t>(</w:t>
            </w:r>
            <w:r w:rsidRPr="00FE1329">
              <w:rPr>
                <w:rFonts w:eastAsia="標楷體" w:hint="eastAsia"/>
                <w:color w:val="000000"/>
              </w:rPr>
              <w:t>臺灣運動教育學會</w:t>
            </w:r>
            <w:r w:rsidRPr="00FE1329">
              <w:rPr>
                <w:rFonts w:eastAsia="標楷體" w:hint="eastAsia"/>
                <w:color w:val="000000"/>
              </w:rPr>
              <w:t>)</w:t>
            </w:r>
          </w:p>
          <w:p w:rsidR="00D679B6" w:rsidRPr="00042476" w:rsidRDefault="00D679B6" w:rsidP="00D679B6">
            <w:pPr>
              <w:pStyle w:val="aa"/>
              <w:ind w:leftChars="0" w:left="360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1991-1513</w:t>
            </w:r>
          </w:p>
          <w:p w:rsidR="00D679B6" w:rsidRDefault="00D679B6" w:rsidP="00D679B6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臺灣體育學術研究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國立體育大學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D679B6" w:rsidRPr="00042476" w:rsidRDefault="00D679B6" w:rsidP="00D679B6">
            <w:pPr>
              <w:pStyle w:val="aa"/>
              <w:ind w:leftChars="0" w:left="360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 w:rsidR="00D82070">
              <w:rPr>
                <w:rFonts w:eastAsia="標楷體"/>
                <w:color w:val="000000"/>
              </w:rPr>
              <w:t>2221-2736</w:t>
            </w:r>
          </w:p>
          <w:p w:rsidR="00D679B6" w:rsidRDefault="00D679B6" w:rsidP="00D679B6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嘉大體育健康</w:t>
            </w:r>
            <w:r>
              <w:rPr>
                <w:rFonts w:eastAsia="標楷體" w:hint="eastAsia"/>
                <w:color w:val="000000"/>
              </w:rPr>
              <w:t>休閒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國立嘉義大學體育與健康休閒學系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D679B6" w:rsidRPr="00042476" w:rsidRDefault="00D679B6" w:rsidP="00D679B6">
            <w:pPr>
              <w:pStyle w:val="aa"/>
              <w:ind w:leftChars="0" w:left="360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</w:rPr>
              <w:t>ISSN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1815-7319</w:t>
            </w:r>
          </w:p>
          <w:p w:rsidR="00850B87" w:rsidRDefault="00D679B6" w:rsidP="00850B87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臺灣體育運動管理學報</w:t>
            </w:r>
            <w:r w:rsidRPr="00FE1329">
              <w:rPr>
                <w:rFonts w:eastAsia="標楷體" w:hint="eastAsia"/>
                <w:color w:val="000000"/>
              </w:rPr>
              <w:t>(</w:t>
            </w:r>
            <w:r w:rsidRPr="00FE1329">
              <w:rPr>
                <w:rFonts w:eastAsia="標楷體" w:hint="eastAsia"/>
                <w:color w:val="000000"/>
              </w:rPr>
              <w:t>臺灣體育運動管理學會</w:t>
            </w:r>
            <w:r w:rsidRPr="00FE1329">
              <w:rPr>
                <w:rFonts w:eastAsia="標楷體" w:hint="eastAsia"/>
                <w:color w:val="000000"/>
              </w:rPr>
              <w:t>)</w:t>
            </w:r>
          </w:p>
          <w:p w:rsidR="00D679B6" w:rsidRDefault="00D679B6" w:rsidP="00850B87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 w:rsidRPr="00850B87">
              <w:rPr>
                <w:rFonts w:eastAsia="標楷體" w:hint="eastAsia"/>
                <w:color w:val="000000"/>
              </w:rPr>
              <w:t>ISSN</w:t>
            </w:r>
            <w:r w:rsidRPr="00850B87">
              <w:rPr>
                <w:rFonts w:eastAsia="標楷體" w:hint="eastAsia"/>
                <w:color w:val="000000"/>
              </w:rPr>
              <w:t>：</w:t>
            </w:r>
            <w:r w:rsidRPr="00850B87">
              <w:rPr>
                <w:rFonts w:eastAsia="標楷體" w:hint="eastAsia"/>
                <w:color w:val="000000"/>
              </w:rPr>
              <w:t>1814-8964</w:t>
            </w:r>
          </w:p>
          <w:p w:rsidR="00850B87" w:rsidRDefault="00850B87" w:rsidP="00850B87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身體文化學報</w:t>
            </w:r>
            <w:r w:rsidRPr="00FE1329">
              <w:rPr>
                <w:rFonts w:eastAsia="標楷體" w:hint="eastAsia"/>
                <w:color w:val="000000"/>
              </w:rPr>
              <w:t>(</w:t>
            </w:r>
            <w:r w:rsidRPr="00FE1329">
              <w:rPr>
                <w:rFonts w:eastAsia="標楷體" w:hint="eastAsia"/>
                <w:color w:val="000000"/>
              </w:rPr>
              <w:t>臺灣身體文化學會</w:t>
            </w:r>
            <w:r w:rsidRPr="00FE1329">
              <w:rPr>
                <w:rFonts w:eastAsia="標楷體" w:hint="eastAsia"/>
                <w:color w:val="000000"/>
              </w:rPr>
              <w:t>)</w:t>
            </w:r>
          </w:p>
          <w:p w:rsidR="00850B87" w:rsidRDefault="00850B87" w:rsidP="00850B87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Cs w:val="20"/>
              </w:rPr>
              <w:t>1817-6690</w:t>
            </w:r>
          </w:p>
          <w:p w:rsidR="00850B87" w:rsidRPr="00850B87" w:rsidRDefault="00850B87" w:rsidP="00850B87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華人運動生物力學期刊</w:t>
            </w:r>
            <w:r w:rsidRPr="00FE1329">
              <w:rPr>
                <w:rFonts w:eastAsia="標楷體" w:hint="eastAsia"/>
                <w:color w:val="000000"/>
              </w:rPr>
              <w:t>(</w:t>
            </w:r>
            <w:r w:rsidRPr="00FE1329">
              <w:rPr>
                <w:rFonts w:eastAsia="標楷體" w:hint="eastAsia"/>
                <w:color w:val="000000"/>
              </w:rPr>
              <w:t>台灣運動生物力學學會</w:t>
            </w:r>
            <w:r w:rsidRPr="00FE1329">
              <w:rPr>
                <w:rFonts w:eastAsia="標楷體" w:hint="eastAsia"/>
                <w:color w:val="000000"/>
              </w:rPr>
              <w:t>)</w:t>
            </w:r>
          </w:p>
          <w:p w:rsidR="00850B87" w:rsidRPr="004C6D77" w:rsidRDefault="00850B87" w:rsidP="00D679B6">
            <w:pPr>
              <w:ind w:firstLineChars="200" w:firstLine="400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Cs w:val="20"/>
              </w:rPr>
              <w:t>2073-3267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79B6" w:rsidRDefault="00D679B6" w:rsidP="00D679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679B6" w:rsidRDefault="00D679B6" w:rsidP="00D679B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體育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D679B6" w:rsidRPr="00FE1329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>
              <w:rPr>
                <w:rFonts w:eastAsia="標楷體" w:hint="eastAsia"/>
                <w:w w:val="80"/>
                <w:szCs w:val="20"/>
              </w:rPr>
              <w:t>A</w:t>
            </w:r>
            <w:r w:rsidRPr="008F702B">
              <w:rPr>
                <w:rFonts w:eastAsia="標楷體" w:hint="eastAsia"/>
                <w:w w:val="80"/>
                <w:szCs w:val="20"/>
              </w:rPr>
              <w:t>-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D679B6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D679B6" w:rsidRPr="00FE1329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>
              <w:rPr>
                <w:rFonts w:eastAsia="標楷體" w:hint="eastAsia"/>
                <w:w w:val="80"/>
                <w:szCs w:val="20"/>
              </w:rPr>
              <w:t>C</w:t>
            </w:r>
            <w:r w:rsidRPr="008F702B">
              <w:rPr>
                <w:rFonts w:eastAsia="標楷體" w:hint="eastAsia"/>
                <w:w w:val="80"/>
                <w:szCs w:val="20"/>
              </w:rPr>
              <w:t>-</w:t>
            </w:r>
            <w:r>
              <w:rPr>
                <w:rFonts w:eastAsia="標楷體" w:hint="eastAsia"/>
                <w:w w:val="80"/>
                <w:szCs w:val="20"/>
              </w:rPr>
              <w:t>雙向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D679B6" w:rsidRDefault="00D679B6" w:rsidP="00D679B6">
            <w:pPr>
              <w:ind w:rightChars="30" w:right="72"/>
              <w:rPr>
                <w:rFonts w:ascii="標楷體" w:eastAsia="標楷體" w:hAnsi="標楷體"/>
                <w:b/>
                <w:w w:val="80"/>
              </w:rPr>
            </w:pPr>
          </w:p>
          <w:p w:rsidR="00D679B6" w:rsidRPr="00FE1329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E1329">
              <w:rPr>
                <w:rFonts w:ascii="標楷體" w:eastAsia="標楷體" w:hAnsi="標楷體"/>
                <w:w w:val="80"/>
              </w:rPr>
              <w:t>列</w:t>
            </w: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 w:rsidRPr="008F702B">
              <w:rPr>
                <w:rFonts w:eastAsia="標楷體" w:hint="eastAsia"/>
                <w:w w:val="80"/>
                <w:szCs w:val="20"/>
              </w:rPr>
              <w:t>B-</w:t>
            </w:r>
            <w:r>
              <w:rPr>
                <w:rFonts w:eastAsia="標楷體" w:hint="eastAsia"/>
                <w:w w:val="80"/>
                <w:szCs w:val="20"/>
              </w:rPr>
              <w:t>雙向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D679B6" w:rsidRDefault="00D679B6" w:rsidP="00D679B6">
            <w:pPr>
              <w:ind w:rightChars="30" w:right="72"/>
              <w:rPr>
                <w:rFonts w:ascii="標楷體" w:eastAsia="標楷體" w:hAnsi="標楷體"/>
                <w:b/>
                <w:w w:val="80"/>
              </w:rPr>
            </w:pPr>
          </w:p>
          <w:p w:rsidR="00D679B6" w:rsidRPr="00FE1329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E1329">
              <w:rPr>
                <w:rFonts w:ascii="標楷體" w:eastAsia="標楷體" w:hAnsi="標楷體"/>
                <w:w w:val="80"/>
              </w:rPr>
              <w:t>列</w:t>
            </w: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 w:rsidRPr="008F702B">
              <w:rPr>
                <w:rFonts w:eastAsia="標楷體" w:hint="eastAsia"/>
                <w:w w:val="80"/>
                <w:szCs w:val="20"/>
              </w:rPr>
              <w:t>B-</w:t>
            </w:r>
            <w:r>
              <w:rPr>
                <w:rFonts w:eastAsia="標楷體" w:hint="eastAsia"/>
                <w:w w:val="80"/>
                <w:szCs w:val="20"/>
              </w:rPr>
              <w:t>雙向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D679B6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D679B6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>
              <w:rPr>
                <w:rFonts w:eastAsia="標楷體" w:hint="eastAsia"/>
                <w:w w:val="80"/>
                <w:szCs w:val="20"/>
              </w:rPr>
              <w:t>A</w:t>
            </w:r>
            <w:r w:rsidRPr="008F702B">
              <w:rPr>
                <w:rFonts w:eastAsia="標楷體" w:hint="eastAsia"/>
                <w:w w:val="80"/>
                <w:szCs w:val="20"/>
              </w:rPr>
              <w:t>-</w:t>
            </w:r>
            <w:r>
              <w:rPr>
                <w:rFonts w:ascii="標楷體" w:eastAsia="標楷體" w:hAnsi="標楷體" w:hint="eastAsia"/>
                <w:w w:val="80"/>
              </w:rPr>
              <w:t>雙向匿名審查</w:t>
            </w:r>
          </w:p>
          <w:p w:rsidR="00850B87" w:rsidRDefault="00850B87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850B87" w:rsidRDefault="00850B87" w:rsidP="00850B87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>
              <w:rPr>
                <w:rFonts w:eastAsia="標楷體" w:hint="eastAsia"/>
                <w:w w:val="80"/>
                <w:szCs w:val="20"/>
              </w:rPr>
              <w:t>C</w:t>
            </w:r>
            <w:r w:rsidRPr="008F702B">
              <w:rPr>
                <w:rFonts w:eastAsia="標楷體" w:hint="eastAsia"/>
                <w:w w:val="80"/>
                <w:szCs w:val="20"/>
              </w:rPr>
              <w:t>-</w:t>
            </w:r>
            <w:r>
              <w:rPr>
                <w:rFonts w:eastAsia="標楷體" w:hint="eastAsia"/>
                <w:w w:val="80"/>
                <w:szCs w:val="20"/>
              </w:rPr>
              <w:t>雙向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850B87" w:rsidRPr="00FE1329" w:rsidRDefault="00850B87" w:rsidP="00850B87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D679B6" w:rsidRDefault="00850B87" w:rsidP="00850B87">
            <w:pPr>
              <w:rPr>
                <w:rFonts w:eastAsia="標楷體"/>
                <w:w w:val="80"/>
                <w:szCs w:val="20"/>
              </w:rPr>
            </w:pPr>
            <w:r w:rsidRPr="00FE1329">
              <w:rPr>
                <w:rFonts w:ascii="標楷體" w:eastAsia="標楷體" w:hAnsi="標楷體"/>
                <w:w w:val="80"/>
              </w:rPr>
              <w:t>列</w:t>
            </w: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>
              <w:rPr>
                <w:rFonts w:eastAsia="標楷體" w:hint="eastAsia"/>
                <w:w w:val="80"/>
                <w:szCs w:val="20"/>
              </w:rPr>
              <w:t>C</w:t>
            </w:r>
            <w:r w:rsidRPr="008F702B">
              <w:rPr>
                <w:rFonts w:eastAsia="標楷體" w:hint="eastAsia"/>
                <w:w w:val="80"/>
                <w:szCs w:val="20"/>
              </w:rPr>
              <w:t>-</w:t>
            </w:r>
            <w:r>
              <w:rPr>
                <w:rFonts w:eastAsia="標楷體" w:hint="eastAsia"/>
                <w:w w:val="80"/>
                <w:szCs w:val="20"/>
              </w:rPr>
              <w:t>雙向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850B87" w:rsidRPr="00D679B6" w:rsidRDefault="00850B87" w:rsidP="00850B87">
            <w:pPr>
              <w:rPr>
                <w:rFonts w:eastAsia="標楷體"/>
                <w:color w:val="000000"/>
              </w:rPr>
            </w:pPr>
          </w:p>
        </w:tc>
      </w:tr>
      <w:tr w:rsidR="00D679B6" w:rsidRPr="009143EE" w:rsidTr="00436A7E">
        <w:tc>
          <w:tcPr>
            <w:tcW w:w="5812" w:type="dxa"/>
          </w:tcPr>
          <w:p w:rsidR="00D679B6" w:rsidRPr="00100723" w:rsidRDefault="00D679B6" w:rsidP="00D679B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BE2AAC">
              <w:rPr>
                <w:rFonts w:eastAsia="標楷體" w:hint="eastAsia"/>
                <w:color w:val="000000"/>
              </w:rPr>
              <w:t xml:space="preserve"> </w:t>
            </w:r>
            <w:r w:rsidRPr="00100723">
              <w:rPr>
                <w:rFonts w:eastAsia="標楷體" w:hint="eastAsia"/>
                <w:color w:val="000000"/>
              </w:rPr>
              <w:t>運動休閒管理學報</w:t>
            </w:r>
            <w:r w:rsidRPr="00100723">
              <w:rPr>
                <w:rFonts w:eastAsia="標楷體" w:hint="eastAsia"/>
                <w:color w:val="000000"/>
              </w:rPr>
              <w:t>(</w:t>
            </w:r>
            <w:r w:rsidRPr="00100723">
              <w:rPr>
                <w:rFonts w:eastAsia="標楷體" w:hint="eastAsia"/>
                <w:color w:val="000000"/>
              </w:rPr>
              <w:t>中華運動休閒產管理學會</w:t>
            </w:r>
            <w:r w:rsidRPr="00100723">
              <w:rPr>
                <w:rFonts w:eastAsia="標楷體" w:hint="eastAsia"/>
                <w:color w:val="000000"/>
              </w:rPr>
              <w:t>)</w:t>
            </w:r>
          </w:p>
          <w:p w:rsidR="00D679B6" w:rsidRPr="00100723" w:rsidRDefault="00D679B6" w:rsidP="00D679B6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Cs w:val="20"/>
              </w:rPr>
              <w:t>1815</w:t>
            </w:r>
            <w:r w:rsidRPr="00C44777">
              <w:rPr>
                <w:rFonts w:eastAsia="標楷體"/>
                <w:color w:val="000000"/>
                <w:szCs w:val="20"/>
              </w:rPr>
              <w:t>-</w:t>
            </w:r>
            <w:r>
              <w:rPr>
                <w:rFonts w:eastAsia="標楷體" w:hint="eastAsia"/>
                <w:color w:val="000000"/>
                <w:szCs w:val="20"/>
              </w:rPr>
              <w:t>4093</w:t>
            </w:r>
          </w:p>
          <w:p w:rsidR="00D679B6" w:rsidRDefault="00D679B6" w:rsidP="00D679B6">
            <w:pPr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2.</w:t>
            </w:r>
            <w:r w:rsidR="00BE2AAC">
              <w:rPr>
                <w:rFonts w:eastAsia="標楷體" w:hint="eastAsia"/>
                <w:color w:val="000000"/>
              </w:rPr>
              <w:t xml:space="preserve"> </w:t>
            </w:r>
            <w:r w:rsidR="00BE2AAC" w:rsidRPr="00FE1329">
              <w:rPr>
                <w:rFonts w:eastAsia="標楷體" w:hint="eastAsia"/>
                <w:color w:val="000000"/>
              </w:rPr>
              <w:t>臺灣體育論叢</w:t>
            </w:r>
            <w:r w:rsidR="00BE2AAC" w:rsidRPr="00FE1329">
              <w:rPr>
                <w:rFonts w:eastAsia="標楷體" w:hint="eastAsia"/>
                <w:color w:val="000000"/>
              </w:rPr>
              <w:t>(</w:t>
            </w:r>
            <w:r w:rsidR="00BE2AAC" w:rsidRPr="005B11C9">
              <w:rPr>
                <w:rFonts w:eastAsia="標楷體" w:hint="eastAsia"/>
                <w:szCs w:val="20"/>
              </w:rPr>
              <w:t>原國立體育學院論叢</w:t>
            </w:r>
            <w:r w:rsidR="00BE2AAC" w:rsidRPr="00FE1329">
              <w:rPr>
                <w:rFonts w:eastAsia="標楷體" w:hint="eastAsia"/>
                <w:color w:val="000000"/>
              </w:rPr>
              <w:t>)</w:t>
            </w:r>
            <w:r w:rsidR="00BE2AAC">
              <w:rPr>
                <w:rFonts w:eastAsia="標楷體" w:hint="eastAsia"/>
                <w:color w:val="000000"/>
              </w:rPr>
              <w:t xml:space="preserve"> (</w:t>
            </w:r>
            <w:r w:rsidR="00BE2AAC">
              <w:rPr>
                <w:rFonts w:eastAsia="標楷體" w:hint="eastAsia"/>
                <w:color w:val="000000"/>
              </w:rPr>
              <w:t>國立體育大學</w:t>
            </w:r>
            <w:r w:rsidR="00BE2AAC">
              <w:rPr>
                <w:rFonts w:eastAsia="標楷體" w:hint="eastAsia"/>
                <w:color w:val="000000"/>
              </w:rPr>
              <w:t>)</w:t>
            </w:r>
          </w:p>
          <w:p w:rsidR="00D679B6" w:rsidRPr="00FE1329" w:rsidRDefault="00D679B6" w:rsidP="00D679B6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="00BE2AAC" w:rsidRPr="00C44777">
              <w:rPr>
                <w:rFonts w:eastAsia="標楷體"/>
                <w:color w:val="000000"/>
                <w:szCs w:val="20"/>
              </w:rPr>
              <w:t>1</w:t>
            </w:r>
            <w:r w:rsidR="00BE2AAC">
              <w:rPr>
                <w:rFonts w:eastAsia="標楷體" w:hint="eastAsia"/>
                <w:color w:val="000000"/>
                <w:szCs w:val="20"/>
              </w:rPr>
              <w:t>028</w:t>
            </w:r>
            <w:r w:rsidR="00BE2AAC" w:rsidRPr="00C44777">
              <w:rPr>
                <w:rFonts w:eastAsia="標楷體"/>
                <w:color w:val="000000"/>
                <w:szCs w:val="20"/>
              </w:rPr>
              <w:t>-</w:t>
            </w:r>
            <w:r w:rsidR="00BE2AAC">
              <w:rPr>
                <w:rFonts w:eastAsia="標楷體" w:hint="eastAsia"/>
                <w:color w:val="000000"/>
                <w:szCs w:val="20"/>
              </w:rPr>
              <w:t>1975</w:t>
            </w:r>
          </w:p>
          <w:p w:rsidR="00D679B6" w:rsidRDefault="00D679B6" w:rsidP="00D679B6">
            <w:pPr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3.</w:t>
            </w:r>
            <w:r w:rsidR="00BE2AAC">
              <w:rPr>
                <w:rFonts w:eastAsia="標楷體" w:hint="eastAsia"/>
                <w:color w:val="000000"/>
              </w:rPr>
              <w:t xml:space="preserve"> </w:t>
            </w:r>
            <w:r w:rsidR="00BE2AAC">
              <w:rPr>
                <w:rFonts w:eastAsia="標楷體" w:hint="eastAsia"/>
                <w:color w:val="000000"/>
              </w:rPr>
              <w:t>臺</w:t>
            </w:r>
            <w:r w:rsidR="00BE2AAC" w:rsidRPr="00FE1329">
              <w:rPr>
                <w:rFonts w:eastAsia="標楷體" w:hint="eastAsia"/>
                <w:color w:val="000000"/>
              </w:rPr>
              <w:t>東大學體育學報</w:t>
            </w:r>
            <w:r w:rsidR="00BE2AAC">
              <w:rPr>
                <w:rFonts w:eastAsia="標楷體" w:hint="eastAsia"/>
                <w:color w:val="000000"/>
              </w:rPr>
              <w:t>(</w:t>
            </w:r>
            <w:r w:rsidR="00BE2AAC">
              <w:rPr>
                <w:rFonts w:eastAsia="標楷體" w:hint="eastAsia"/>
                <w:color w:val="000000"/>
              </w:rPr>
              <w:t>國立台東大學</w:t>
            </w:r>
            <w:r w:rsidR="00BE2AAC">
              <w:rPr>
                <w:rFonts w:eastAsia="標楷體" w:hint="eastAsia"/>
                <w:color w:val="000000"/>
              </w:rPr>
              <w:t>)</w:t>
            </w:r>
          </w:p>
          <w:p w:rsidR="00D679B6" w:rsidRPr="00100723" w:rsidRDefault="00D679B6" w:rsidP="00D679B6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="00BE2AAC">
              <w:rPr>
                <w:rFonts w:eastAsia="標楷體" w:hint="eastAsia"/>
                <w:color w:val="000000"/>
                <w:szCs w:val="20"/>
              </w:rPr>
              <w:t>1818-2623</w:t>
            </w:r>
          </w:p>
          <w:p w:rsidR="00D679B6" w:rsidRDefault="00D679B6" w:rsidP="00D679B6">
            <w:pPr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4.</w:t>
            </w:r>
            <w:r w:rsidR="00BE2AAC" w:rsidRPr="00FE1329">
              <w:rPr>
                <w:rFonts w:eastAsia="標楷體" w:hint="eastAsia"/>
                <w:color w:val="000000"/>
              </w:rPr>
              <w:t xml:space="preserve"> </w:t>
            </w:r>
            <w:r w:rsidR="00BE2AAC" w:rsidRPr="00FE1329">
              <w:rPr>
                <w:rFonts w:eastAsia="標楷體" w:hint="eastAsia"/>
                <w:color w:val="000000"/>
              </w:rPr>
              <w:t>屏東教大體育</w:t>
            </w:r>
            <w:r w:rsidR="00BE2AAC">
              <w:rPr>
                <w:rFonts w:eastAsia="標楷體" w:hint="eastAsia"/>
                <w:color w:val="000000"/>
              </w:rPr>
              <w:t>(</w:t>
            </w:r>
            <w:r w:rsidR="00BE2AAC" w:rsidRPr="00C52B7E">
              <w:rPr>
                <w:rFonts w:eastAsia="標楷體" w:hint="eastAsia"/>
                <w:color w:val="000000"/>
              </w:rPr>
              <w:t>國立屏東</w:t>
            </w:r>
            <w:r w:rsidR="00BE2AAC">
              <w:rPr>
                <w:rFonts w:eastAsia="標楷體" w:hint="eastAsia"/>
                <w:color w:val="000000"/>
              </w:rPr>
              <w:t>教育</w:t>
            </w:r>
            <w:r w:rsidR="00BE2AAC" w:rsidRPr="00C52B7E">
              <w:rPr>
                <w:rFonts w:eastAsia="標楷體" w:hint="eastAsia"/>
                <w:color w:val="000000"/>
              </w:rPr>
              <w:t>大學</w:t>
            </w:r>
            <w:r w:rsidR="00BE2AAC">
              <w:rPr>
                <w:rFonts w:eastAsia="標楷體" w:hint="eastAsia"/>
                <w:color w:val="000000"/>
              </w:rPr>
              <w:t>體育系</w:t>
            </w:r>
            <w:r w:rsidR="00BE2AAC">
              <w:rPr>
                <w:rFonts w:eastAsia="標楷體" w:hint="eastAsia"/>
                <w:color w:val="000000"/>
              </w:rPr>
              <w:t>)</w:t>
            </w:r>
          </w:p>
          <w:p w:rsidR="00D679B6" w:rsidRPr="006A0200" w:rsidRDefault="00D679B6" w:rsidP="00D679B6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="00237E6F">
              <w:rPr>
                <w:rFonts w:eastAsia="標楷體"/>
                <w:color w:val="000000"/>
                <w:szCs w:val="20"/>
              </w:rPr>
              <w:t>1819-7280</w:t>
            </w:r>
          </w:p>
          <w:p w:rsidR="00D679B6" w:rsidRDefault="00D679B6" w:rsidP="00D679B6">
            <w:pPr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5.</w:t>
            </w:r>
            <w:r w:rsidR="00237E6F">
              <w:rPr>
                <w:rFonts w:eastAsia="標楷體" w:hint="eastAsia"/>
                <w:color w:val="000000"/>
              </w:rPr>
              <w:t xml:space="preserve"> </w:t>
            </w:r>
            <w:r w:rsidR="00BE2AAC" w:rsidRPr="00DE3E7E">
              <w:rPr>
                <w:rFonts w:eastAsia="標楷體" w:hint="eastAsia"/>
                <w:color w:val="000000"/>
              </w:rPr>
              <w:t>運動研究</w:t>
            </w:r>
            <w:r w:rsidR="00237E6F">
              <w:rPr>
                <w:rFonts w:eastAsia="標楷體" w:hint="eastAsia"/>
                <w:color w:val="000000"/>
              </w:rPr>
              <w:t>(</w:t>
            </w:r>
            <w:r w:rsidR="00237E6F" w:rsidRPr="00DE3E7E">
              <w:rPr>
                <w:rFonts w:eastAsia="標楷體" w:hint="eastAsia"/>
                <w:color w:val="000000"/>
              </w:rPr>
              <w:t>臺北市立大學</w:t>
            </w:r>
            <w:r w:rsidR="00237E6F">
              <w:rPr>
                <w:rFonts w:eastAsia="標楷體" w:hint="eastAsia"/>
                <w:color w:val="000000"/>
              </w:rPr>
              <w:t>)</w:t>
            </w:r>
            <w:r w:rsidR="00BE2AAC">
              <w:rPr>
                <w:rFonts w:eastAsia="標楷體" w:hint="eastAsia"/>
                <w:color w:val="000000"/>
              </w:rPr>
              <w:t>(</w:t>
            </w:r>
            <w:r w:rsidR="00BE2AAC" w:rsidRPr="005B11C9">
              <w:rPr>
                <w:rFonts w:eastAsia="標楷體"/>
                <w:szCs w:val="20"/>
              </w:rPr>
              <w:t>原</w:t>
            </w:r>
            <w:r w:rsidR="00BE2AAC" w:rsidRPr="005B11C9">
              <w:rPr>
                <w:rFonts w:eastAsia="標楷體" w:hint="eastAsia"/>
                <w:szCs w:val="20"/>
              </w:rPr>
              <w:t>北體</w:t>
            </w:r>
            <w:r w:rsidR="00BE2AAC" w:rsidRPr="005B11C9">
              <w:rPr>
                <w:rFonts w:eastAsia="標楷體"/>
                <w:szCs w:val="20"/>
              </w:rPr>
              <w:t>學報</w:t>
            </w:r>
            <w:r w:rsidR="00BE2AAC" w:rsidRPr="00C44777">
              <w:rPr>
                <w:rFonts w:eastAsia="標楷體"/>
                <w:color w:val="000000"/>
                <w:szCs w:val="20"/>
              </w:rPr>
              <w:t>)</w:t>
            </w:r>
            <w:r w:rsidR="00BE2AAC" w:rsidRPr="00FE1329">
              <w:rPr>
                <w:rFonts w:eastAsia="標楷體" w:hint="eastAsia"/>
                <w:color w:val="000000"/>
              </w:rPr>
              <w:t>(</w:t>
            </w:r>
            <w:r w:rsidR="00BE2AAC" w:rsidRPr="00FE1329">
              <w:rPr>
                <w:rFonts w:eastAsia="標楷體" w:hint="eastAsia"/>
                <w:color w:val="000000"/>
              </w:rPr>
              <w:t>台北體院</w:t>
            </w:r>
            <w:r w:rsidR="00BE2AAC" w:rsidRPr="00FE1329">
              <w:rPr>
                <w:rFonts w:eastAsia="標楷體" w:hint="eastAsia"/>
                <w:color w:val="000000"/>
              </w:rPr>
              <w:t>)</w:t>
            </w:r>
          </w:p>
          <w:p w:rsidR="00D679B6" w:rsidRPr="006A0200" w:rsidRDefault="00D679B6" w:rsidP="00D679B6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="00237E6F">
              <w:rPr>
                <w:rFonts w:eastAsia="標楷體"/>
                <w:color w:val="000000"/>
                <w:szCs w:val="20"/>
              </w:rPr>
              <w:t>2305-4298</w:t>
            </w:r>
          </w:p>
          <w:p w:rsidR="00D679B6" w:rsidRDefault="00D679B6" w:rsidP="00D679B6">
            <w:pPr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6.</w:t>
            </w:r>
            <w:r>
              <w:rPr>
                <w:rFonts w:hint="eastAsia"/>
              </w:rPr>
              <w:t xml:space="preserve"> </w:t>
            </w:r>
            <w:r w:rsidR="00BE2AAC" w:rsidRPr="006A0200">
              <w:rPr>
                <w:rFonts w:eastAsia="標楷體" w:hint="eastAsia"/>
                <w:color w:val="000000"/>
              </w:rPr>
              <w:t>學校體育</w:t>
            </w:r>
            <w:r w:rsidR="00BE2AAC" w:rsidRPr="006A0200">
              <w:rPr>
                <w:rFonts w:eastAsia="標楷體" w:hint="eastAsia"/>
                <w:color w:val="000000"/>
              </w:rPr>
              <w:t>(</w:t>
            </w:r>
            <w:r w:rsidR="00BE2AAC" w:rsidRPr="006A0200">
              <w:rPr>
                <w:rFonts w:eastAsia="標楷體" w:hint="eastAsia"/>
                <w:color w:val="000000"/>
              </w:rPr>
              <w:t>教育部</w:t>
            </w:r>
            <w:r w:rsidR="00BE2AAC" w:rsidRPr="006A0200">
              <w:rPr>
                <w:rFonts w:eastAsia="標楷體" w:hint="eastAsia"/>
                <w:color w:val="000000"/>
              </w:rPr>
              <w:t>)</w:t>
            </w:r>
          </w:p>
          <w:p w:rsidR="00D679B6" w:rsidRPr="00100723" w:rsidRDefault="00D679B6" w:rsidP="00D679B6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="00BE2AAC" w:rsidRPr="00C44777">
              <w:rPr>
                <w:rFonts w:eastAsia="標楷體"/>
                <w:color w:val="000000"/>
                <w:szCs w:val="20"/>
              </w:rPr>
              <w:t>1</w:t>
            </w:r>
            <w:r w:rsidR="00BE2AAC">
              <w:rPr>
                <w:rFonts w:eastAsia="標楷體" w:hint="eastAsia"/>
                <w:color w:val="000000"/>
                <w:szCs w:val="20"/>
              </w:rPr>
              <w:t>994-5787</w:t>
            </w:r>
          </w:p>
          <w:p w:rsidR="00BE2AAC" w:rsidRPr="00BE2AAC" w:rsidRDefault="00BE2AAC" w:rsidP="00BE2AA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000000"/>
              </w:rPr>
            </w:pPr>
            <w:r w:rsidRPr="00BE2AAC">
              <w:rPr>
                <w:rFonts w:eastAsia="標楷體" w:hint="eastAsia"/>
                <w:color w:val="000000"/>
              </w:rPr>
              <w:t>淡江體育</w:t>
            </w:r>
          </w:p>
          <w:p w:rsidR="00BE2AAC" w:rsidRPr="00760A88" w:rsidRDefault="00D679B6" w:rsidP="00760A88">
            <w:pPr>
              <w:ind w:firstLineChars="150" w:firstLine="300"/>
              <w:rPr>
                <w:rFonts w:eastAsia="標楷體"/>
                <w:color w:val="000000"/>
              </w:rPr>
            </w:pPr>
            <w:r w:rsidRPr="00760A88">
              <w:rPr>
                <w:rFonts w:eastAsia="標楷體"/>
                <w:color w:val="000000"/>
                <w:szCs w:val="20"/>
              </w:rPr>
              <w:t>ISSN</w:t>
            </w:r>
            <w:r w:rsidRPr="00760A88">
              <w:rPr>
                <w:rFonts w:eastAsia="標楷體" w:hint="eastAsia"/>
                <w:color w:val="000000"/>
                <w:szCs w:val="20"/>
              </w:rPr>
              <w:t>：</w:t>
            </w:r>
            <w:r w:rsidR="00BE2AAC" w:rsidRPr="00760A88">
              <w:rPr>
                <w:rFonts w:eastAsia="標楷體"/>
                <w:color w:val="000000"/>
                <w:szCs w:val="20"/>
              </w:rPr>
              <w:t>1</w:t>
            </w:r>
            <w:r w:rsidR="00BE2AAC" w:rsidRPr="00760A88">
              <w:rPr>
                <w:rFonts w:eastAsia="標楷體" w:hint="eastAsia"/>
                <w:color w:val="000000"/>
                <w:szCs w:val="20"/>
              </w:rPr>
              <w:t>814-5310</w:t>
            </w:r>
          </w:p>
          <w:p w:rsidR="00D679B6" w:rsidRPr="00BE2AAC" w:rsidRDefault="00BE2AAC" w:rsidP="00BE2AA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000000"/>
              </w:rPr>
            </w:pPr>
            <w:r w:rsidRPr="00BE2AAC">
              <w:rPr>
                <w:rFonts w:eastAsia="標楷體" w:hint="eastAsia"/>
                <w:color w:val="000000"/>
              </w:rPr>
              <w:t>運動</w:t>
            </w:r>
            <w:r w:rsidRPr="00BE2AAC">
              <w:rPr>
                <w:rFonts w:eastAsia="標楷體"/>
                <w:color w:val="000000"/>
              </w:rPr>
              <w:t>表現期刊</w:t>
            </w:r>
          </w:p>
          <w:p w:rsidR="00D679B6" w:rsidRPr="00194BD1" w:rsidRDefault="00D679B6" w:rsidP="00D679B6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194BD1">
              <w:rPr>
                <w:rFonts w:eastAsia="標楷體"/>
                <w:color w:val="000000"/>
                <w:szCs w:val="20"/>
              </w:rPr>
              <w:t>ISSN</w:t>
            </w:r>
            <w:r w:rsidRPr="00194BD1">
              <w:rPr>
                <w:rFonts w:eastAsia="標楷體" w:hint="eastAsia"/>
                <w:color w:val="000000"/>
                <w:szCs w:val="20"/>
              </w:rPr>
              <w:t>：</w:t>
            </w:r>
            <w:r w:rsidR="00072031">
              <w:rPr>
                <w:rFonts w:eastAsia="標楷體" w:hint="eastAsia"/>
                <w:color w:val="000000"/>
                <w:szCs w:val="20"/>
              </w:rPr>
              <w:t>2409-</w:t>
            </w:r>
            <w:r w:rsidR="00072031">
              <w:rPr>
                <w:rFonts w:eastAsia="標楷體"/>
                <w:color w:val="000000"/>
                <w:szCs w:val="20"/>
              </w:rPr>
              <w:t>9651</w:t>
            </w:r>
          </w:p>
          <w:p w:rsidR="00D679B6" w:rsidRDefault="00D679B6" w:rsidP="00D679B6">
            <w:pPr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9.</w:t>
            </w:r>
            <w:r w:rsidR="00BE2AAC">
              <w:rPr>
                <w:rFonts w:eastAsia="標楷體"/>
                <w:color w:val="000000"/>
              </w:rPr>
              <w:t xml:space="preserve"> </w:t>
            </w:r>
            <w:r w:rsidR="00237E6F">
              <w:rPr>
                <w:rFonts w:eastAsia="標楷體"/>
                <w:color w:val="000000"/>
              </w:rPr>
              <w:t xml:space="preserve"> </w:t>
            </w:r>
            <w:r w:rsidR="00BE2AAC">
              <w:rPr>
                <w:rFonts w:eastAsia="標楷體" w:hint="eastAsia"/>
                <w:color w:val="000000"/>
              </w:rPr>
              <w:t>國民體育季刊</w:t>
            </w:r>
          </w:p>
          <w:p w:rsidR="00D679B6" w:rsidRPr="006A0200" w:rsidRDefault="00D679B6" w:rsidP="00D679B6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="00072031">
              <w:rPr>
                <w:rFonts w:eastAsia="標楷體" w:hint="eastAsia"/>
                <w:color w:val="000000"/>
                <w:szCs w:val="20"/>
              </w:rPr>
              <w:t>1027-5010</w:t>
            </w:r>
          </w:p>
          <w:p w:rsidR="00D679B6" w:rsidRDefault="00D679B6" w:rsidP="00D679B6">
            <w:pPr>
              <w:rPr>
                <w:rFonts w:eastAsia="標楷體"/>
                <w:color w:val="000000"/>
              </w:rPr>
            </w:pPr>
            <w:r w:rsidRPr="00FE1329">
              <w:rPr>
                <w:rFonts w:eastAsia="標楷體" w:hint="eastAsia"/>
                <w:color w:val="000000"/>
              </w:rPr>
              <w:t>10.</w:t>
            </w:r>
            <w:r w:rsidR="00BE2AAC">
              <w:rPr>
                <w:rFonts w:eastAsia="標楷體"/>
                <w:color w:val="000000"/>
              </w:rPr>
              <w:t xml:space="preserve"> </w:t>
            </w:r>
            <w:r w:rsidR="00BE2AAC">
              <w:rPr>
                <w:rFonts w:eastAsia="標楷體" w:hint="eastAsia"/>
                <w:color w:val="000000"/>
              </w:rPr>
              <w:t>政大體育研究</w:t>
            </w:r>
          </w:p>
          <w:p w:rsidR="00C750C2" w:rsidRPr="006A0200" w:rsidRDefault="00D679B6" w:rsidP="00436A7E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="00072031">
              <w:rPr>
                <w:rFonts w:eastAsia="標楷體" w:hint="eastAsia"/>
                <w:color w:val="000000"/>
                <w:szCs w:val="20"/>
              </w:rPr>
              <w:t>1562-9686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79B6" w:rsidRDefault="00D679B6" w:rsidP="00D679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679B6" w:rsidRDefault="00D679B6" w:rsidP="00D679B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體育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D679B6" w:rsidRPr="00FE1329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E1329">
              <w:rPr>
                <w:rFonts w:ascii="標楷體" w:eastAsia="標楷體" w:hAnsi="標楷體"/>
                <w:w w:val="80"/>
              </w:rPr>
              <w:t>列點參照原則</w:t>
            </w:r>
            <w:r w:rsidRPr="00FE1329">
              <w:rPr>
                <w:rFonts w:ascii="標楷體" w:eastAsia="標楷體" w:hAnsi="標楷體" w:hint="eastAsia"/>
                <w:w w:val="80"/>
              </w:rPr>
              <w:t>2</w:t>
            </w:r>
            <w:r>
              <w:rPr>
                <w:rFonts w:ascii="標楷體" w:eastAsia="標楷體" w:hAnsi="標楷體" w:hint="eastAsia"/>
                <w:w w:val="80"/>
              </w:rPr>
              <w:t>-雙向匿名審查</w:t>
            </w:r>
          </w:p>
          <w:p w:rsidR="00D679B6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D679B6" w:rsidRPr="00FE1329" w:rsidRDefault="00BE2AAC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E1329">
              <w:rPr>
                <w:rFonts w:ascii="標楷體" w:eastAsia="標楷體" w:hAnsi="標楷體"/>
                <w:w w:val="80"/>
              </w:rPr>
              <w:t>列點參照原則</w:t>
            </w:r>
            <w:r w:rsidRPr="00FE1329">
              <w:rPr>
                <w:rFonts w:ascii="標楷體" w:eastAsia="標楷體" w:hAnsi="標楷體" w:hint="eastAsia"/>
                <w:w w:val="80"/>
              </w:rPr>
              <w:t>2</w:t>
            </w:r>
            <w:r>
              <w:rPr>
                <w:rFonts w:ascii="標楷體" w:eastAsia="標楷體" w:hAnsi="標楷體" w:hint="eastAsia"/>
                <w:w w:val="80"/>
              </w:rPr>
              <w:t>-雙向匿名審查</w:t>
            </w:r>
          </w:p>
          <w:p w:rsidR="00D679B6" w:rsidRDefault="00D679B6" w:rsidP="00D679B6">
            <w:pPr>
              <w:ind w:rightChars="30" w:right="72"/>
              <w:rPr>
                <w:rFonts w:ascii="標楷體" w:eastAsia="標楷體" w:hAnsi="標楷體"/>
                <w:b/>
                <w:w w:val="80"/>
              </w:rPr>
            </w:pPr>
          </w:p>
          <w:p w:rsidR="00D679B6" w:rsidRPr="00FE1329" w:rsidRDefault="00BE2AAC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>
              <w:rPr>
                <w:rFonts w:eastAsia="標楷體" w:hint="eastAsia"/>
                <w:w w:val="80"/>
                <w:szCs w:val="20"/>
              </w:rPr>
              <w:t>C</w:t>
            </w:r>
            <w:r w:rsidRPr="008F702B">
              <w:rPr>
                <w:rFonts w:eastAsia="標楷體" w:hint="eastAsia"/>
                <w:w w:val="80"/>
                <w:szCs w:val="20"/>
              </w:rPr>
              <w:t>-</w:t>
            </w:r>
            <w:r>
              <w:rPr>
                <w:rFonts w:eastAsia="標楷體" w:hint="eastAsia"/>
                <w:w w:val="80"/>
                <w:szCs w:val="20"/>
              </w:rPr>
              <w:t>二階段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D679B6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D679B6" w:rsidRDefault="00BE2AAC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E1329">
              <w:rPr>
                <w:rFonts w:ascii="標楷體" w:eastAsia="標楷體" w:hAnsi="標楷體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1- 科技部評比</w:t>
            </w:r>
            <w:r>
              <w:rPr>
                <w:rFonts w:ascii="標楷體" w:eastAsia="標楷體" w:hAnsi="標楷體"/>
                <w:w w:val="80"/>
              </w:rPr>
              <w:t>D</w:t>
            </w:r>
            <w:r>
              <w:rPr>
                <w:rFonts w:ascii="標楷體" w:eastAsia="標楷體" w:hAnsi="標楷體" w:hint="eastAsia"/>
                <w:w w:val="80"/>
              </w:rPr>
              <w:t>等級</w:t>
            </w:r>
          </w:p>
          <w:p w:rsidR="00BE2AAC" w:rsidRDefault="00BE2AAC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D679B6" w:rsidRDefault="00BE2AAC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E1329">
              <w:rPr>
                <w:rFonts w:ascii="標楷體" w:eastAsia="標楷體" w:hAnsi="標楷體"/>
                <w:w w:val="80"/>
              </w:rPr>
              <w:t>列點參照原則</w:t>
            </w:r>
            <w:r w:rsidRPr="00FE1329">
              <w:rPr>
                <w:rFonts w:ascii="標楷體" w:eastAsia="標楷體" w:hAnsi="標楷體" w:hint="eastAsia"/>
                <w:w w:val="80"/>
              </w:rPr>
              <w:t>2</w:t>
            </w:r>
            <w:r>
              <w:rPr>
                <w:rFonts w:ascii="標楷體" w:eastAsia="標楷體" w:hAnsi="標楷體" w:hint="eastAsia"/>
                <w:w w:val="80"/>
              </w:rPr>
              <w:t>-雙向匿名審查</w:t>
            </w:r>
          </w:p>
          <w:p w:rsidR="00BE2AAC" w:rsidRDefault="00BE2AAC" w:rsidP="00D679B6">
            <w:pPr>
              <w:ind w:rightChars="30" w:right="72"/>
              <w:rPr>
                <w:rFonts w:ascii="標楷體" w:eastAsia="標楷體" w:hAnsi="標楷體"/>
                <w:b/>
                <w:w w:val="80"/>
              </w:rPr>
            </w:pPr>
          </w:p>
          <w:p w:rsidR="00D679B6" w:rsidRPr="00FE1329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E1329">
              <w:rPr>
                <w:rFonts w:ascii="標楷體" w:eastAsia="標楷體" w:hAnsi="標楷體"/>
                <w:w w:val="80"/>
              </w:rPr>
              <w:t>列點參照原則</w:t>
            </w:r>
            <w:r w:rsidRPr="00FE1329">
              <w:rPr>
                <w:rFonts w:ascii="標楷體" w:eastAsia="標楷體" w:hAnsi="標楷體" w:hint="eastAsia"/>
                <w:w w:val="80"/>
              </w:rPr>
              <w:t>2</w:t>
            </w:r>
            <w:r>
              <w:rPr>
                <w:rFonts w:ascii="標楷體" w:eastAsia="標楷體" w:hAnsi="標楷體" w:hint="eastAsia"/>
                <w:w w:val="80"/>
              </w:rPr>
              <w:t>-匿名審查</w:t>
            </w:r>
          </w:p>
          <w:p w:rsidR="00D679B6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D679B6" w:rsidRDefault="00BE2AAC" w:rsidP="00D679B6">
            <w:pPr>
              <w:ind w:rightChars="30" w:right="72"/>
              <w:rPr>
                <w:rFonts w:eastAsia="標楷體"/>
                <w:w w:val="80"/>
                <w:szCs w:val="2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>
              <w:rPr>
                <w:rFonts w:eastAsia="標楷體" w:hint="eastAsia"/>
                <w:w w:val="80"/>
                <w:szCs w:val="20"/>
              </w:rPr>
              <w:t>C</w:t>
            </w:r>
            <w:r w:rsidRPr="008F702B">
              <w:rPr>
                <w:rFonts w:eastAsia="標楷體" w:hint="eastAsia"/>
                <w:w w:val="80"/>
                <w:szCs w:val="20"/>
              </w:rPr>
              <w:t>-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BE2AAC" w:rsidRDefault="00BE2AAC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D679B6" w:rsidRDefault="00D679B6" w:rsidP="00D679B6">
            <w:pPr>
              <w:ind w:rightChars="30" w:right="72"/>
              <w:rPr>
                <w:rFonts w:eastAsia="標楷體"/>
                <w:w w:val="80"/>
                <w:szCs w:val="20"/>
              </w:rPr>
            </w:pPr>
            <w:r w:rsidRPr="00FE1329">
              <w:rPr>
                <w:rFonts w:ascii="標楷體" w:eastAsia="標楷體" w:hAnsi="標楷體"/>
                <w:w w:val="80"/>
              </w:rPr>
              <w:t>列</w:t>
            </w: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>
              <w:rPr>
                <w:rFonts w:eastAsia="標楷體" w:hint="eastAsia"/>
                <w:w w:val="80"/>
                <w:szCs w:val="20"/>
              </w:rPr>
              <w:t>雙向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D679B6" w:rsidRDefault="00D679B6" w:rsidP="00D679B6">
            <w:pPr>
              <w:ind w:rightChars="30" w:right="72"/>
              <w:rPr>
                <w:rFonts w:ascii="標楷體" w:eastAsia="標楷體" w:hAnsi="標楷體"/>
                <w:b/>
                <w:w w:val="80"/>
              </w:rPr>
            </w:pPr>
          </w:p>
          <w:p w:rsidR="00D679B6" w:rsidRPr="00FE1329" w:rsidRDefault="00D679B6" w:rsidP="00D679B6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E1329">
              <w:rPr>
                <w:rFonts w:ascii="標楷體" w:eastAsia="標楷體" w:hAnsi="標楷體"/>
                <w:w w:val="80"/>
              </w:rPr>
              <w:t>列</w:t>
            </w: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="0055591A">
              <w:rPr>
                <w:rFonts w:eastAsia="標楷體" w:hint="eastAsia"/>
                <w:w w:val="80"/>
                <w:szCs w:val="20"/>
              </w:rPr>
              <w:t>雙向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D679B6" w:rsidRDefault="00D679B6" w:rsidP="00D679B6">
            <w:pPr>
              <w:ind w:rightChars="30" w:right="72"/>
              <w:rPr>
                <w:rFonts w:ascii="標楷體" w:eastAsia="標楷體" w:hAnsi="標楷體"/>
                <w:b/>
                <w:w w:val="80"/>
              </w:rPr>
            </w:pPr>
          </w:p>
          <w:p w:rsidR="00D679B6" w:rsidRPr="00FE1329" w:rsidRDefault="00D679B6" w:rsidP="00151A3D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="0055591A">
              <w:rPr>
                <w:rFonts w:eastAsia="標楷體" w:hint="eastAsia"/>
                <w:w w:val="80"/>
                <w:szCs w:val="20"/>
              </w:rPr>
              <w:t>雙向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</w:tc>
      </w:tr>
      <w:tr w:rsidR="00D679B6" w:rsidRPr="00297A59" w:rsidTr="00436A7E">
        <w:tc>
          <w:tcPr>
            <w:tcW w:w="5812" w:type="dxa"/>
          </w:tcPr>
          <w:p w:rsidR="00D679B6" w:rsidRDefault="00D679B6" w:rsidP="00D679B6">
            <w:pPr>
              <w:numPr>
                <w:ilvl w:val="0"/>
                <w:numId w:val="1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 w:rsidRPr="00F90A89">
              <w:rPr>
                <w:rFonts w:eastAsia="標楷體"/>
                <w:color w:val="000000"/>
                <w:szCs w:val="20"/>
              </w:rPr>
              <w:t>臺北市立大學學報</w:t>
            </w:r>
            <w:r w:rsidRPr="00F90A89">
              <w:rPr>
                <w:rFonts w:eastAsia="標楷體"/>
                <w:color w:val="000000"/>
                <w:szCs w:val="20"/>
              </w:rPr>
              <w:t>(</w:t>
            </w:r>
            <w:r w:rsidRPr="00F90A89">
              <w:rPr>
                <w:rFonts w:eastAsia="標楷體"/>
                <w:color w:val="000000"/>
                <w:szCs w:val="20"/>
              </w:rPr>
              <w:t>臺北市立教育大學</w:t>
            </w:r>
            <w:r w:rsidRPr="00F90A89">
              <w:rPr>
                <w:rFonts w:eastAsia="標楷體"/>
                <w:color w:val="000000"/>
                <w:szCs w:val="20"/>
              </w:rPr>
              <w:t>)</w:t>
            </w:r>
          </w:p>
          <w:p w:rsidR="00D679B6" w:rsidRPr="00F90A89" w:rsidRDefault="00D679B6" w:rsidP="00D679B6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ISSN</w:t>
            </w:r>
            <w:r>
              <w:rPr>
                <w:rFonts w:eastAsia="標楷體" w:hint="eastAsia"/>
                <w:color w:val="000000"/>
                <w:szCs w:val="20"/>
              </w:rPr>
              <w:t>：</w:t>
            </w:r>
            <w:r w:rsidRPr="003B1444">
              <w:rPr>
                <w:rFonts w:eastAsia="標楷體"/>
                <w:color w:val="000000"/>
                <w:szCs w:val="20"/>
              </w:rPr>
              <w:t>1818-2658</w:t>
            </w:r>
          </w:p>
          <w:p w:rsidR="00D679B6" w:rsidRDefault="00D679B6" w:rsidP="00D679B6">
            <w:pPr>
              <w:numPr>
                <w:ilvl w:val="0"/>
                <w:numId w:val="1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 w:rsidRPr="0099516B">
              <w:rPr>
                <w:rFonts w:eastAsia="標楷體"/>
                <w:szCs w:val="20"/>
              </w:rPr>
              <w:t>教育研究學報</w:t>
            </w:r>
            <w:r w:rsidRPr="00F90A89">
              <w:rPr>
                <w:rFonts w:eastAsia="標楷體"/>
                <w:color w:val="000000"/>
                <w:szCs w:val="20"/>
              </w:rPr>
              <w:t>(</w:t>
            </w:r>
            <w:r w:rsidRPr="00F90A89">
              <w:rPr>
                <w:rFonts w:eastAsia="標楷體"/>
                <w:color w:val="000000"/>
                <w:szCs w:val="20"/>
              </w:rPr>
              <w:t>國立臺南大學教育學院，原南大學報</w:t>
            </w:r>
            <w:r w:rsidRPr="00F90A89">
              <w:rPr>
                <w:rFonts w:eastAsia="標楷體"/>
                <w:color w:val="000000"/>
                <w:szCs w:val="20"/>
              </w:rPr>
              <w:t>)</w:t>
            </w:r>
          </w:p>
          <w:p w:rsidR="00D679B6" w:rsidRDefault="00D679B6" w:rsidP="003616A9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ISSN</w:t>
            </w:r>
            <w:r>
              <w:rPr>
                <w:rFonts w:eastAsia="標楷體" w:hint="eastAsia"/>
                <w:color w:val="000000"/>
                <w:szCs w:val="20"/>
              </w:rPr>
              <w:t>：</w:t>
            </w:r>
            <w:r w:rsidRPr="003B1444">
              <w:rPr>
                <w:rFonts w:eastAsia="標楷體"/>
                <w:color w:val="000000"/>
                <w:szCs w:val="20"/>
              </w:rPr>
              <w:t>1990-4428</w:t>
            </w:r>
          </w:p>
          <w:p w:rsidR="002D2AED" w:rsidRDefault="002D2AED" w:rsidP="002D2AED">
            <w:pPr>
              <w:numPr>
                <w:ilvl w:val="0"/>
                <w:numId w:val="1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 w:rsidRPr="00F90A89">
              <w:rPr>
                <w:rFonts w:eastAsia="標楷體"/>
                <w:color w:val="000000"/>
                <w:szCs w:val="20"/>
              </w:rPr>
              <w:t>教育研究月刊</w:t>
            </w:r>
            <w:r w:rsidRPr="00F90A89">
              <w:rPr>
                <w:rFonts w:eastAsia="標楷體"/>
                <w:color w:val="000000"/>
                <w:szCs w:val="20"/>
              </w:rPr>
              <w:t>(</w:t>
            </w:r>
            <w:r w:rsidRPr="00F90A89">
              <w:rPr>
                <w:rFonts w:eastAsia="標楷體"/>
                <w:color w:val="000000"/>
                <w:szCs w:val="20"/>
              </w:rPr>
              <w:t>高等教育出版社</w:t>
            </w:r>
            <w:r w:rsidRPr="00F90A89">
              <w:rPr>
                <w:rFonts w:eastAsia="標楷體"/>
                <w:color w:val="000000"/>
                <w:szCs w:val="20"/>
              </w:rPr>
              <w:t>)</w:t>
            </w:r>
          </w:p>
          <w:p w:rsidR="002D2AED" w:rsidRDefault="002D2AED" w:rsidP="002D2AED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ISSN</w:t>
            </w:r>
            <w:r>
              <w:rPr>
                <w:rFonts w:eastAsia="標楷體" w:hint="eastAsia"/>
                <w:color w:val="000000"/>
                <w:szCs w:val="20"/>
              </w:rPr>
              <w:t>：</w:t>
            </w:r>
            <w:r w:rsidRPr="003B1444">
              <w:rPr>
                <w:rFonts w:eastAsia="標楷體"/>
                <w:color w:val="000000"/>
                <w:szCs w:val="20"/>
              </w:rPr>
              <w:t>1680-6360</w:t>
            </w:r>
          </w:p>
          <w:p w:rsidR="002D2AED" w:rsidRDefault="002D2AED" w:rsidP="002D2AED">
            <w:pPr>
              <w:numPr>
                <w:ilvl w:val="0"/>
                <w:numId w:val="1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 w:rsidRPr="00F90A89">
              <w:rPr>
                <w:rFonts w:eastAsia="標楷體"/>
                <w:color w:val="000000"/>
                <w:szCs w:val="20"/>
              </w:rPr>
              <w:t>幼兒教育年刊</w:t>
            </w:r>
            <w:r w:rsidRPr="00F90A89">
              <w:rPr>
                <w:rFonts w:eastAsia="標楷體"/>
                <w:color w:val="000000"/>
                <w:szCs w:val="20"/>
              </w:rPr>
              <w:t>(</w:t>
            </w:r>
            <w:r w:rsidRPr="00F90A89">
              <w:rPr>
                <w:rFonts w:eastAsia="標楷體"/>
                <w:color w:val="000000"/>
                <w:szCs w:val="20"/>
              </w:rPr>
              <w:t>國立臺中教育大學</w:t>
            </w:r>
            <w:r w:rsidRPr="00F90A89">
              <w:rPr>
                <w:rFonts w:eastAsia="標楷體"/>
                <w:color w:val="000000"/>
                <w:szCs w:val="20"/>
              </w:rPr>
              <w:t>)</w:t>
            </w:r>
          </w:p>
          <w:p w:rsidR="002D2AED" w:rsidRDefault="002D2AED" w:rsidP="002D2AED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ISSN</w:t>
            </w:r>
            <w:r>
              <w:rPr>
                <w:rFonts w:eastAsia="標楷體" w:hint="eastAsia"/>
                <w:color w:val="000000"/>
                <w:szCs w:val="20"/>
              </w:rPr>
              <w:t>：</w:t>
            </w:r>
            <w:r w:rsidRPr="003B1444">
              <w:rPr>
                <w:rFonts w:eastAsia="標楷體"/>
                <w:color w:val="000000"/>
                <w:szCs w:val="20"/>
              </w:rPr>
              <w:t>1018-158X</w:t>
            </w:r>
          </w:p>
          <w:p w:rsidR="00436A7E" w:rsidRDefault="00436A7E" w:rsidP="00436A7E">
            <w:pPr>
              <w:numPr>
                <w:ilvl w:val="0"/>
                <w:numId w:val="1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 w:rsidRPr="00F90A89">
              <w:rPr>
                <w:rFonts w:eastAsia="標楷體"/>
                <w:color w:val="000000"/>
                <w:szCs w:val="20"/>
              </w:rPr>
              <w:t>中正教育研究</w:t>
            </w:r>
            <w:r w:rsidRPr="00F90A89">
              <w:rPr>
                <w:rFonts w:eastAsia="標楷體"/>
                <w:color w:val="000000"/>
                <w:szCs w:val="20"/>
              </w:rPr>
              <w:t>(</w:t>
            </w:r>
            <w:r w:rsidRPr="00F90A89">
              <w:rPr>
                <w:rFonts w:eastAsia="標楷體"/>
                <w:color w:val="000000"/>
                <w:szCs w:val="20"/>
              </w:rPr>
              <w:t>國立中正大學教育學院</w:t>
            </w:r>
            <w:r w:rsidRPr="00F90A89">
              <w:rPr>
                <w:rFonts w:eastAsia="標楷體"/>
                <w:color w:val="000000"/>
                <w:szCs w:val="20"/>
              </w:rPr>
              <w:t>)</w:t>
            </w:r>
          </w:p>
          <w:p w:rsidR="00436A7E" w:rsidRPr="00F90A89" w:rsidRDefault="00436A7E" w:rsidP="00436A7E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ISSN</w:t>
            </w:r>
            <w:r>
              <w:rPr>
                <w:rFonts w:eastAsia="標楷體" w:hint="eastAsia"/>
                <w:color w:val="000000"/>
                <w:szCs w:val="20"/>
              </w:rPr>
              <w:t>：</w:t>
            </w:r>
            <w:r w:rsidRPr="003B1444">
              <w:rPr>
                <w:rFonts w:eastAsia="標楷體"/>
                <w:color w:val="000000"/>
                <w:szCs w:val="20"/>
              </w:rPr>
              <w:t>1683-9552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79B6" w:rsidRPr="00BF2189" w:rsidRDefault="00D679B6" w:rsidP="00D679B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D679B6" w:rsidRPr="00BF2189" w:rsidRDefault="00D679B6" w:rsidP="00D679B6">
            <w:pPr>
              <w:jc w:val="center"/>
              <w:rPr>
                <w:rFonts w:eastAsia="標楷體"/>
                <w:color w:val="000000"/>
              </w:rPr>
            </w:pPr>
            <w:r w:rsidRPr="00BF2189">
              <w:rPr>
                <w:rFonts w:eastAsia="標楷體"/>
                <w:color w:val="000000"/>
              </w:rPr>
              <w:t>幼教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D679B6" w:rsidRDefault="00D679B6" w:rsidP="00D679B6">
            <w:pPr>
              <w:snapToGrid w:val="0"/>
              <w:spacing w:line="360" w:lineRule="exact"/>
              <w:ind w:left="655" w:rightChars="30" w:right="72" w:hanging="655"/>
              <w:rPr>
                <w:rFonts w:eastAsia="標楷體"/>
                <w:w w:val="80"/>
                <w:szCs w:val="20"/>
              </w:rPr>
            </w:pPr>
            <w:r w:rsidRPr="00973220">
              <w:rPr>
                <w:rFonts w:eastAsia="標楷體"/>
                <w:w w:val="80"/>
                <w:szCs w:val="20"/>
              </w:rPr>
              <w:t>列點參照原則</w:t>
            </w:r>
            <w:r w:rsidRPr="00973220">
              <w:rPr>
                <w:rFonts w:eastAsia="標楷體"/>
                <w:w w:val="80"/>
                <w:szCs w:val="20"/>
              </w:rPr>
              <w:t>2-</w:t>
            </w:r>
            <w:r w:rsidRPr="00973220">
              <w:rPr>
                <w:rFonts w:eastAsia="標楷體"/>
                <w:w w:val="80"/>
                <w:szCs w:val="20"/>
              </w:rPr>
              <w:t>雙向匿名審查</w:t>
            </w:r>
          </w:p>
          <w:p w:rsidR="00D679B6" w:rsidRPr="00973220" w:rsidRDefault="00D679B6" w:rsidP="00D679B6">
            <w:pPr>
              <w:snapToGrid w:val="0"/>
              <w:spacing w:line="360" w:lineRule="exact"/>
              <w:ind w:left="655" w:rightChars="30" w:right="72" w:hanging="655"/>
              <w:rPr>
                <w:rFonts w:eastAsia="標楷體"/>
                <w:w w:val="80"/>
                <w:szCs w:val="20"/>
              </w:rPr>
            </w:pPr>
          </w:p>
          <w:p w:rsidR="00D679B6" w:rsidRDefault="00D679B6" w:rsidP="00D679B6">
            <w:pPr>
              <w:snapToGrid w:val="0"/>
              <w:spacing w:line="360" w:lineRule="exact"/>
              <w:ind w:left="655" w:rightChars="30" w:right="72" w:hanging="655"/>
              <w:rPr>
                <w:rFonts w:eastAsia="標楷體"/>
                <w:w w:val="80"/>
                <w:szCs w:val="20"/>
              </w:rPr>
            </w:pPr>
            <w:r w:rsidRPr="008F702B">
              <w:rPr>
                <w:rFonts w:eastAsia="標楷體"/>
                <w:w w:val="80"/>
                <w:szCs w:val="20"/>
              </w:rPr>
              <w:t>列點參照原則</w:t>
            </w:r>
            <w:r w:rsidRPr="008F702B">
              <w:rPr>
                <w:rFonts w:eastAsia="標楷體" w:hint="eastAsia"/>
                <w:w w:val="80"/>
                <w:szCs w:val="20"/>
              </w:rPr>
              <w:t>1</w:t>
            </w:r>
            <w:r w:rsidRPr="008F702B">
              <w:rPr>
                <w:rFonts w:eastAsia="標楷體" w:hint="eastAsia"/>
                <w:w w:val="80"/>
                <w:szCs w:val="20"/>
              </w:rPr>
              <w:t>、</w:t>
            </w:r>
            <w:r w:rsidRPr="008F702B">
              <w:rPr>
                <w:rFonts w:eastAsia="標楷體" w:hint="eastAsia"/>
                <w:w w:val="80"/>
                <w:szCs w:val="20"/>
              </w:rPr>
              <w:t>2</w:t>
            </w:r>
            <w:r w:rsidRPr="008F702B">
              <w:rPr>
                <w:rFonts w:eastAsia="標楷體"/>
                <w:w w:val="80"/>
                <w:szCs w:val="20"/>
              </w:rPr>
              <w:t>-</w:t>
            </w:r>
            <w:r w:rsidRPr="008F702B">
              <w:rPr>
                <w:rFonts w:eastAsia="標楷體"/>
                <w:w w:val="80"/>
                <w:szCs w:val="20"/>
              </w:rPr>
              <w:t>科技部評比</w:t>
            </w:r>
            <w:r w:rsidRPr="008F702B">
              <w:rPr>
                <w:rFonts w:eastAsia="標楷體" w:hint="eastAsia"/>
                <w:w w:val="80"/>
                <w:szCs w:val="20"/>
              </w:rPr>
              <w:t>B-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2D2AED" w:rsidRDefault="002D2AED" w:rsidP="00D679B6">
            <w:pPr>
              <w:snapToGrid w:val="0"/>
              <w:spacing w:line="360" w:lineRule="exact"/>
              <w:ind w:left="655" w:rightChars="30" w:right="72" w:hanging="655"/>
              <w:rPr>
                <w:rFonts w:eastAsia="標楷體"/>
                <w:w w:val="80"/>
                <w:szCs w:val="20"/>
              </w:rPr>
            </w:pPr>
          </w:p>
          <w:p w:rsidR="002D2AED" w:rsidRDefault="002D2AED" w:rsidP="002D2AED">
            <w:pPr>
              <w:snapToGrid w:val="0"/>
              <w:spacing w:line="360" w:lineRule="exact"/>
              <w:ind w:left="655" w:rightChars="30" w:right="72" w:hanging="655"/>
              <w:jc w:val="both"/>
              <w:rPr>
                <w:rFonts w:eastAsia="標楷體"/>
                <w:w w:val="80"/>
                <w:szCs w:val="20"/>
              </w:rPr>
            </w:pPr>
            <w:r w:rsidRPr="00973220">
              <w:rPr>
                <w:rFonts w:eastAsia="標楷體"/>
                <w:w w:val="80"/>
                <w:szCs w:val="20"/>
              </w:rPr>
              <w:t>列點參照原則</w:t>
            </w:r>
            <w:r w:rsidRPr="00973220">
              <w:rPr>
                <w:rFonts w:eastAsia="標楷體"/>
                <w:w w:val="80"/>
                <w:szCs w:val="20"/>
              </w:rPr>
              <w:t>1</w:t>
            </w:r>
            <w:r>
              <w:rPr>
                <w:rFonts w:eastAsia="標楷體" w:hint="eastAsia"/>
                <w:w w:val="80"/>
                <w:szCs w:val="20"/>
              </w:rPr>
              <w:t>、</w:t>
            </w:r>
            <w:r>
              <w:rPr>
                <w:rFonts w:eastAsia="標楷體" w:hint="eastAsia"/>
                <w:w w:val="80"/>
                <w:szCs w:val="20"/>
              </w:rPr>
              <w:t>2</w:t>
            </w:r>
            <w:r w:rsidRPr="00973220">
              <w:rPr>
                <w:rFonts w:eastAsia="標楷體"/>
                <w:w w:val="80"/>
                <w:szCs w:val="20"/>
              </w:rPr>
              <w:t xml:space="preserve"> -</w:t>
            </w:r>
            <w:r w:rsidRPr="00973220">
              <w:rPr>
                <w:rFonts w:eastAsia="標楷體"/>
                <w:w w:val="80"/>
                <w:szCs w:val="20"/>
              </w:rPr>
              <w:t>科技部評比</w:t>
            </w:r>
            <w:r>
              <w:rPr>
                <w:rFonts w:eastAsia="標楷體" w:hint="eastAsia"/>
                <w:w w:val="80"/>
                <w:szCs w:val="20"/>
              </w:rPr>
              <w:t>C</w:t>
            </w:r>
            <w:r w:rsidRPr="00973220">
              <w:rPr>
                <w:rFonts w:eastAsia="標楷體"/>
                <w:w w:val="80"/>
                <w:szCs w:val="20"/>
              </w:rPr>
              <w:t>等級</w:t>
            </w:r>
            <w:r w:rsidRPr="00973220">
              <w:rPr>
                <w:rFonts w:eastAsia="標楷體"/>
                <w:w w:val="80"/>
                <w:szCs w:val="20"/>
              </w:rPr>
              <w:t>-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2D2AED" w:rsidRDefault="002D2AED" w:rsidP="002D2AED">
            <w:pPr>
              <w:snapToGrid w:val="0"/>
              <w:spacing w:line="360" w:lineRule="exact"/>
              <w:ind w:left="655" w:rightChars="30" w:right="72" w:hanging="655"/>
              <w:jc w:val="both"/>
              <w:rPr>
                <w:rFonts w:eastAsia="標楷體"/>
                <w:w w:val="80"/>
                <w:szCs w:val="20"/>
              </w:rPr>
            </w:pPr>
          </w:p>
          <w:p w:rsidR="002D2AED" w:rsidRDefault="002D2AED" w:rsidP="002D2AED">
            <w:pPr>
              <w:snapToGrid w:val="0"/>
              <w:spacing w:line="360" w:lineRule="exact"/>
              <w:ind w:left="655" w:rightChars="30" w:right="72" w:hanging="655"/>
              <w:rPr>
                <w:rFonts w:eastAsia="標楷體"/>
                <w:w w:val="80"/>
                <w:szCs w:val="20"/>
              </w:rPr>
            </w:pPr>
            <w:r w:rsidRPr="00973220">
              <w:rPr>
                <w:rFonts w:eastAsia="標楷體"/>
                <w:w w:val="80"/>
                <w:szCs w:val="20"/>
              </w:rPr>
              <w:t>列點參照原則</w:t>
            </w:r>
            <w:r w:rsidRPr="00973220">
              <w:rPr>
                <w:rFonts w:eastAsia="標楷體"/>
                <w:w w:val="80"/>
                <w:szCs w:val="20"/>
              </w:rPr>
              <w:t>2 -</w:t>
            </w:r>
            <w:r w:rsidRPr="00973220">
              <w:rPr>
                <w:rFonts w:eastAsia="標楷體"/>
                <w:w w:val="80"/>
                <w:szCs w:val="20"/>
              </w:rPr>
              <w:t>匿名審查</w:t>
            </w:r>
          </w:p>
          <w:p w:rsidR="00436A7E" w:rsidRDefault="00436A7E" w:rsidP="00436A7E">
            <w:pPr>
              <w:snapToGrid w:val="0"/>
              <w:spacing w:line="360" w:lineRule="exact"/>
              <w:ind w:left="655" w:rightChars="30" w:right="72" w:hanging="655"/>
              <w:rPr>
                <w:rFonts w:eastAsia="標楷體"/>
                <w:w w:val="80"/>
                <w:szCs w:val="20"/>
              </w:rPr>
            </w:pPr>
          </w:p>
          <w:p w:rsidR="00436A7E" w:rsidRDefault="00436A7E" w:rsidP="00436A7E">
            <w:pPr>
              <w:snapToGrid w:val="0"/>
              <w:spacing w:line="360" w:lineRule="exact"/>
              <w:ind w:left="655" w:rightChars="30" w:right="72" w:hanging="655"/>
              <w:rPr>
                <w:rFonts w:eastAsia="標楷體"/>
                <w:w w:val="80"/>
                <w:szCs w:val="20"/>
              </w:rPr>
            </w:pPr>
            <w:r w:rsidRPr="00973220">
              <w:rPr>
                <w:rFonts w:eastAsia="標楷體"/>
                <w:w w:val="80"/>
                <w:szCs w:val="20"/>
              </w:rPr>
              <w:t>列點參照原則</w:t>
            </w:r>
            <w:r w:rsidRPr="00973220">
              <w:rPr>
                <w:rFonts w:eastAsia="標楷體"/>
                <w:w w:val="80"/>
                <w:szCs w:val="20"/>
              </w:rPr>
              <w:t>1</w:t>
            </w:r>
            <w:r>
              <w:rPr>
                <w:rFonts w:eastAsia="標楷體" w:hint="eastAsia"/>
                <w:w w:val="80"/>
                <w:szCs w:val="20"/>
              </w:rPr>
              <w:t>、</w:t>
            </w:r>
            <w:r>
              <w:rPr>
                <w:rFonts w:eastAsia="標楷體" w:hint="eastAsia"/>
                <w:w w:val="80"/>
                <w:szCs w:val="20"/>
              </w:rPr>
              <w:t>2</w:t>
            </w:r>
            <w:r w:rsidRPr="00973220">
              <w:rPr>
                <w:rFonts w:eastAsia="標楷體"/>
                <w:w w:val="80"/>
                <w:szCs w:val="20"/>
              </w:rPr>
              <w:t>-</w:t>
            </w:r>
            <w:r w:rsidRPr="00973220">
              <w:rPr>
                <w:rFonts w:eastAsia="標楷體"/>
                <w:w w:val="80"/>
                <w:szCs w:val="20"/>
              </w:rPr>
              <w:t>科技部評比</w:t>
            </w:r>
            <w:r>
              <w:rPr>
                <w:rFonts w:eastAsia="標楷體" w:hint="eastAsia"/>
                <w:w w:val="80"/>
                <w:szCs w:val="20"/>
              </w:rPr>
              <w:t>B</w:t>
            </w:r>
            <w:r w:rsidRPr="00973220">
              <w:rPr>
                <w:rFonts w:eastAsia="標楷體"/>
                <w:w w:val="80"/>
                <w:szCs w:val="20"/>
              </w:rPr>
              <w:t>等級</w:t>
            </w:r>
          </w:p>
          <w:p w:rsidR="00D679B6" w:rsidRPr="00973220" w:rsidRDefault="00D679B6" w:rsidP="003616A9">
            <w:pPr>
              <w:snapToGrid w:val="0"/>
              <w:spacing w:line="360" w:lineRule="exact"/>
              <w:ind w:left="655" w:rightChars="30" w:right="72" w:hanging="655"/>
              <w:jc w:val="both"/>
              <w:rPr>
                <w:rFonts w:eastAsia="標楷體"/>
                <w:b/>
                <w:szCs w:val="20"/>
              </w:rPr>
            </w:pPr>
          </w:p>
        </w:tc>
      </w:tr>
      <w:tr w:rsidR="00C750C2" w:rsidRPr="00297A59" w:rsidTr="00436A7E">
        <w:tc>
          <w:tcPr>
            <w:tcW w:w="5812" w:type="dxa"/>
            <w:vAlign w:val="center"/>
          </w:tcPr>
          <w:p w:rsidR="00C750C2" w:rsidRDefault="00C750C2" w:rsidP="00C750C2">
            <w:pPr>
              <w:jc w:val="center"/>
              <w:rPr>
                <w:rFonts w:eastAsia="標楷體"/>
                <w:color w:val="000000"/>
              </w:rPr>
            </w:pPr>
            <w:r w:rsidRPr="004C6D77">
              <w:rPr>
                <w:rFonts w:eastAsia="標楷體" w:hAnsi="標楷體"/>
                <w:color w:val="000000"/>
                <w:sz w:val="22"/>
                <w:szCs w:val="22"/>
              </w:rPr>
              <w:lastRenderedPageBreak/>
              <w:t>期刊名稱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50C2" w:rsidRDefault="00C750C2" w:rsidP="00436A7E">
            <w:pPr>
              <w:jc w:val="center"/>
              <w:rPr>
                <w:rFonts w:eastAsia="標楷體"/>
                <w:color w:val="000000"/>
              </w:rPr>
            </w:pPr>
            <w:r w:rsidRPr="004F15D8">
              <w:rPr>
                <w:rFonts w:eastAsia="標楷體"/>
                <w:color w:val="000000"/>
              </w:rPr>
              <w:t>敘獎點數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50C2" w:rsidRDefault="00C750C2" w:rsidP="00C750C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推薦系所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C750C2" w:rsidRDefault="00C750C2" w:rsidP="00C750C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</w:tr>
      <w:tr w:rsidR="00C750C2" w:rsidRPr="00297A59" w:rsidTr="00436A7E">
        <w:tc>
          <w:tcPr>
            <w:tcW w:w="5812" w:type="dxa"/>
            <w:vAlign w:val="center"/>
          </w:tcPr>
          <w:p w:rsidR="00C750C2" w:rsidRPr="00F90A89" w:rsidRDefault="00C750C2" w:rsidP="00C750C2">
            <w:pPr>
              <w:numPr>
                <w:ilvl w:val="0"/>
                <w:numId w:val="1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 w:rsidRPr="00F90A89">
              <w:rPr>
                <w:rFonts w:eastAsia="標楷體"/>
                <w:color w:val="000000"/>
                <w:szCs w:val="20"/>
              </w:rPr>
              <w:t>教育與多元文化研究期刊</w:t>
            </w:r>
            <w:r w:rsidRPr="00F90A89">
              <w:rPr>
                <w:rFonts w:eastAsia="標楷體"/>
                <w:color w:val="000000"/>
                <w:szCs w:val="20"/>
              </w:rPr>
              <w:t>(</w:t>
            </w:r>
            <w:r w:rsidRPr="00F90A89">
              <w:rPr>
                <w:rFonts w:eastAsia="標楷體"/>
                <w:color w:val="000000"/>
                <w:szCs w:val="20"/>
              </w:rPr>
              <w:t>國立東華大學花師教育學院</w:t>
            </w:r>
            <w:r w:rsidRPr="00F90A89">
              <w:rPr>
                <w:rFonts w:eastAsia="標楷體"/>
                <w:color w:val="000000"/>
                <w:szCs w:val="20"/>
              </w:rPr>
              <w:t>)</w:t>
            </w:r>
          </w:p>
          <w:p w:rsidR="00C750C2" w:rsidRPr="003B1444" w:rsidRDefault="00C750C2" w:rsidP="00C750C2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ISSN</w:t>
            </w:r>
            <w:r>
              <w:rPr>
                <w:rFonts w:eastAsia="標楷體" w:hint="eastAsia"/>
                <w:szCs w:val="20"/>
              </w:rPr>
              <w:t>：</w:t>
            </w:r>
            <w:r w:rsidRPr="003B1444">
              <w:rPr>
                <w:rFonts w:eastAsia="標楷體"/>
                <w:szCs w:val="20"/>
              </w:rPr>
              <w:t>2078-0222</w:t>
            </w:r>
          </w:p>
          <w:p w:rsidR="00C750C2" w:rsidRPr="009D4A06" w:rsidRDefault="00C750C2" w:rsidP="00C750C2">
            <w:pPr>
              <w:numPr>
                <w:ilvl w:val="0"/>
                <w:numId w:val="1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szCs w:val="20"/>
              </w:rPr>
            </w:pPr>
            <w:r w:rsidRPr="00F90A89">
              <w:rPr>
                <w:rFonts w:eastAsia="標楷體"/>
                <w:color w:val="000000"/>
                <w:szCs w:val="20"/>
              </w:rPr>
              <w:t>師資培育與教師專業發展期刊</w:t>
            </w:r>
            <w:r w:rsidRPr="00F90A89">
              <w:rPr>
                <w:rFonts w:eastAsia="標楷體"/>
                <w:color w:val="000000"/>
                <w:szCs w:val="20"/>
              </w:rPr>
              <w:t>(</w:t>
            </w:r>
            <w:r w:rsidRPr="00F90A89">
              <w:rPr>
                <w:rFonts w:eastAsia="標楷體"/>
                <w:color w:val="000000"/>
                <w:szCs w:val="20"/>
              </w:rPr>
              <w:t>國立彰化師範大學</w:t>
            </w:r>
            <w:r w:rsidRPr="00F90A89">
              <w:rPr>
                <w:rFonts w:eastAsia="標楷體"/>
                <w:color w:val="000000"/>
                <w:szCs w:val="20"/>
              </w:rPr>
              <w:t>)</w:t>
            </w:r>
          </w:p>
          <w:p w:rsidR="00C750C2" w:rsidRDefault="00C750C2" w:rsidP="00C750C2">
            <w:pPr>
              <w:ind w:firstLineChars="150" w:firstLine="300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ISSN</w:t>
            </w:r>
            <w:r>
              <w:rPr>
                <w:rFonts w:eastAsia="標楷體" w:hint="eastAsia"/>
                <w:color w:val="000000"/>
                <w:szCs w:val="20"/>
              </w:rPr>
              <w:t>：</w:t>
            </w:r>
            <w:r w:rsidRPr="009D4A06">
              <w:rPr>
                <w:rFonts w:eastAsia="標楷體"/>
                <w:color w:val="000000"/>
                <w:szCs w:val="20"/>
              </w:rPr>
              <w:t>2071-3649</w:t>
            </w:r>
          </w:p>
          <w:p w:rsidR="002D2AED" w:rsidRPr="002D2AED" w:rsidRDefault="002D2AED" w:rsidP="002D2AED">
            <w:pPr>
              <w:numPr>
                <w:ilvl w:val="0"/>
                <w:numId w:val="1"/>
              </w:numPr>
              <w:snapToGrid w:val="0"/>
              <w:spacing w:line="360" w:lineRule="exact"/>
              <w:ind w:left="289" w:rightChars="99" w:right="238" w:hanging="289"/>
              <w:jc w:val="both"/>
              <w:rPr>
                <w:rFonts w:eastAsia="標楷體"/>
                <w:szCs w:val="20"/>
              </w:rPr>
            </w:pPr>
            <w:r w:rsidRPr="002D2AED">
              <w:rPr>
                <w:rFonts w:eastAsia="標楷體"/>
                <w:szCs w:val="20"/>
              </w:rPr>
              <w:t>人類發展與家庭學報</w:t>
            </w:r>
            <w:r w:rsidRPr="002D2AED">
              <w:rPr>
                <w:rFonts w:eastAsia="標楷體"/>
                <w:szCs w:val="20"/>
              </w:rPr>
              <w:t>(</w:t>
            </w:r>
            <w:r w:rsidRPr="002D2AED">
              <w:rPr>
                <w:rFonts w:eastAsia="標楷體"/>
                <w:szCs w:val="20"/>
              </w:rPr>
              <w:t>國立台灣師範大學）</w:t>
            </w:r>
          </w:p>
          <w:p w:rsidR="002D2AED" w:rsidRPr="002D2AED" w:rsidRDefault="002D2AED" w:rsidP="002D2AED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szCs w:val="20"/>
              </w:rPr>
            </w:pPr>
            <w:r w:rsidRPr="002D2AED">
              <w:rPr>
                <w:rFonts w:eastAsia="標楷體" w:hint="eastAsia"/>
                <w:szCs w:val="20"/>
              </w:rPr>
              <w:t>ISSN</w:t>
            </w:r>
            <w:r w:rsidRPr="002D2AED">
              <w:rPr>
                <w:rFonts w:eastAsia="標楷體" w:hint="eastAsia"/>
                <w:szCs w:val="20"/>
              </w:rPr>
              <w:t>：</w:t>
            </w:r>
            <w:r w:rsidRPr="002D2AED">
              <w:rPr>
                <w:rFonts w:eastAsia="標楷體"/>
                <w:szCs w:val="20"/>
              </w:rPr>
              <w:t>2076-8591</w:t>
            </w:r>
          </w:p>
          <w:p w:rsidR="002D2AED" w:rsidRPr="002D2AED" w:rsidRDefault="002D2AED" w:rsidP="002D2AED">
            <w:pPr>
              <w:numPr>
                <w:ilvl w:val="0"/>
                <w:numId w:val="1"/>
              </w:numPr>
              <w:snapToGrid w:val="0"/>
              <w:spacing w:line="360" w:lineRule="exact"/>
              <w:ind w:left="289" w:rightChars="99" w:right="238" w:hanging="289"/>
              <w:jc w:val="both"/>
              <w:rPr>
                <w:rFonts w:eastAsia="標楷體"/>
                <w:szCs w:val="20"/>
              </w:rPr>
            </w:pPr>
            <w:r w:rsidRPr="002D2AED">
              <w:rPr>
                <w:rFonts w:eastAsia="標楷體"/>
                <w:szCs w:val="20"/>
              </w:rPr>
              <w:t>成人及終身教育學刊</w:t>
            </w:r>
            <w:r w:rsidRPr="002D2AED">
              <w:rPr>
                <w:rFonts w:eastAsia="標楷體"/>
                <w:szCs w:val="20"/>
              </w:rPr>
              <w:t>(</w:t>
            </w:r>
            <w:r w:rsidRPr="002D2AED">
              <w:rPr>
                <w:rFonts w:eastAsia="標楷體"/>
                <w:szCs w:val="20"/>
              </w:rPr>
              <w:t>中正大學成人及繼續教育學系</w:t>
            </w:r>
            <w:r w:rsidRPr="002D2AED">
              <w:rPr>
                <w:rFonts w:eastAsia="標楷體"/>
                <w:szCs w:val="20"/>
              </w:rPr>
              <w:t>)</w:t>
            </w:r>
          </w:p>
          <w:p w:rsidR="002D2AED" w:rsidRPr="002D2AED" w:rsidRDefault="002D2AED" w:rsidP="002D2AED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szCs w:val="20"/>
              </w:rPr>
            </w:pPr>
            <w:r w:rsidRPr="002D2AED">
              <w:rPr>
                <w:rFonts w:eastAsia="標楷體"/>
                <w:szCs w:val="20"/>
              </w:rPr>
              <w:t>ISSN</w:t>
            </w:r>
            <w:r w:rsidRPr="002D2AED">
              <w:rPr>
                <w:rFonts w:eastAsia="標楷體" w:hint="eastAsia"/>
                <w:szCs w:val="20"/>
              </w:rPr>
              <w:t>：</w:t>
            </w:r>
            <w:r w:rsidRPr="002D2AED">
              <w:rPr>
                <w:rFonts w:eastAsia="標楷體"/>
                <w:szCs w:val="20"/>
              </w:rPr>
              <w:t>1818-8001</w:t>
            </w:r>
          </w:p>
          <w:p w:rsidR="002D2AED" w:rsidRPr="002D2AED" w:rsidRDefault="002D2AED" w:rsidP="002D2AED">
            <w:pPr>
              <w:numPr>
                <w:ilvl w:val="0"/>
                <w:numId w:val="1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szCs w:val="20"/>
              </w:rPr>
            </w:pPr>
            <w:r w:rsidRPr="002D2AED">
              <w:rPr>
                <w:rFonts w:eastAsia="標楷體"/>
                <w:szCs w:val="20"/>
              </w:rPr>
              <w:t>課程研究</w:t>
            </w:r>
            <w:r w:rsidRPr="002D2AED">
              <w:rPr>
                <w:rFonts w:eastAsia="標楷體"/>
                <w:szCs w:val="20"/>
              </w:rPr>
              <w:t>(</w:t>
            </w:r>
            <w:r w:rsidRPr="002D2AED">
              <w:rPr>
                <w:rFonts w:eastAsia="標楷體"/>
                <w:szCs w:val="20"/>
              </w:rPr>
              <w:t>財團法人臺北市高等教育基金會</w:t>
            </w:r>
            <w:r w:rsidRPr="002D2AED">
              <w:rPr>
                <w:rFonts w:eastAsia="標楷體"/>
                <w:szCs w:val="20"/>
              </w:rPr>
              <w:t>)</w:t>
            </w:r>
          </w:p>
          <w:p w:rsidR="002D2AED" w:rsidRPr="004C6D77" w:rsidRDefault="002D2AED" w:rsidP="002D2AED">
            <w:pPr>
              <w:ind w:firstLineChars="150" w:firstLine="300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2D2AED">
              <w:rPr>
                <w:rFonts w:eastAsia="標楷體"/>
                <w:szCs w:val="20"/>
              </w:rPr>
              <w:t>ISSN</w:t>
            </w:r>
            <w:r w:rsidRPr="002D2AED">
              <w:rPr>
                <w:rFonts w:eastAsia="標楷體" w:hint="eastAsia"/>
                <w:szCs w:val="20"/>
              </w:rPr>
              <w:t>：</w:t>
            </w:r>
            <w:r w:rsidRPr="002D2AED">
              <w:rPr>
                <w:rFonts w:eastAsia="標楷體"/>
                <w:szCs w:val="20"/>
              </w:rPr>
              <w:t>1816-5338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50C2" w:rsidRPr="00BF2189" w:rsidRDefault="00C750C2" w:rsidP="00C750C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50C2" w:rsidRPr="00BF2189" w:rsidRDefault="00C750C2" w:rsidP="00C750C2">
            <w:pPr>
              <w:jc w:val="center"/>
              <w:rPr>
                <w:rFonts w:eastAsia="標楷體"/>
                <w:color w:val="000000"/>
              </w:rPr>
            </w:pPr>
            <w:r w:rsidRPr="00BF2189">
              <w:rPr>
                <w:rFonts w:eastAsia="標楷體"/>
                <w:color w:val="000000"/>
              </w:rPr>
              <w:t>幼教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C750C2" w:rsidRDefault="00C750C2" w:rsidP="00C750C2">
            <w:pPr>
              <w:snapToGrid w:val="0"/>
              <w:spacing w:line="360" w:lineRule="exact"/>
              <w:ind w:left="655" w:rightChars="30" w:right="72" w:hanging="655"/>
              <w:rPr>
                <w:rFonts w:eastAsia="標楷體"/>
                <w:w w:val="80"/>
                <w:szCs w:val="20"/>
              </w:rPr>
            </w:pPr>
            <w:r w:rsidRPr="00973220">
              <w:rPr>
                <w:rFonts w:eastAsia="標楷體"/>
                <w:w w:val="80"/>
                <w:szCs w:val="20"/>
              </w:rPr>
              <w:t>列點參照原則</w:t>
            </w:r>
            <w:r w:rsidRPr="00973220">
              <w:rPr>
                <w:rFonts w:eastAsia="標楷體"/>
                <w:w w:val="80"/>
                <w:szCs w:val="20"/>
              </w:rPr>
              <w:t>2-</w:t>
            </w:r>
            <w:r w:rsidRPr="00973220">
              <w:rPr>
                <w:rFonts w:eastAsia="標楷體"/>
                <w:w w:val="80"/>
                <w:szCs w:val="20"/>
              </w:rPr>
              <w:t>雙向匿名審查</w:t>
            </w:r>
          </w:p>
          <w:p w:rsidR="00C750C2" w:rsidRPr="00973220" w:rsidRDefault="00C750C2" w:rsidP="00C750C2">
            <w:pPr>
              <w:snapToGrid w:val="0"/>
              <w:spacing w:line="360" w:lineRule="exact"/>
              <w:ind w:left="655" w:rightChars="30" w:right="72" w:hanging="655"/>
              <w:rPr>
                <w:rFonts w:eastAsia="標楷體"/>
                <w:w w:val="80"/>
                <w:szCs w:val="20"/>
              </w:rPr>
            </w:pPr>
          </w:p>
          <w:p w:rsidR="002D2AED" w:rsidRDefault="00C750C2" w:rsidP="00C750C2">
            <w:pPr>
              <w:ind w:left="639" w:hangingChars="400" w:hanging="639"/>
              <w:rPr>
                <w:rFonts w:eastAsia="標楷體"/>
                <w:w w:val="80"/>
                <w:sz w:val="18"/>
                <w:szCs w:val="18"/>
              </w:rPr>
            </w:pPr>
            <w:r w:rsidRPr="00973220">
              <w:rPr>
                <w:rFonts w:eastAsia="標楷體"/>
                <w:w w:val="80"/>
                <w:szCs w:val="20"/>
              </w:rPr>
              <w:t>列點參照原則</w:t>
            </w:r>
            <w:r w:rsidRPr="00973220">
              <w:rPr>
                <w:rFonts w:eastAsia="標楷體"/>
                <w:w w:val="80"/>
                <w:szCs w:val="20"/>
              </w:rPr>
              <w:t>1</w:t>
            </w:r>
            <w:r>
              <w:rPr>
                <w:rFonts w:eastAsia="標楷體" w:hint="eastAsia"/>
                <w:w w:val="80"/>
                <w:szCs w:val="20"/>
              </w:rPr>
              <w:t>、</w:t>
            </w:r>
            <w:r>
              <w:rPr>
                <w:rFonts w:eastAsia="標楷體" w:hint="eastAsia"/>
                <w:w w:val="80"/>
                <w:szCs w:val="20"/>
              </w:rPr>
              <w:t>2</w:t>
            </w:r>
            <w:r w:rsidRPr="00973220">
              <w:rPr>
                <w:rFonts w:eastAsia="標楷體"/>
                <w:w w:val="80"/>
                <w:szCs w:val="20"/>
              </w:rPr>
              <w:t>-</w:t>
            </w:r>
            <w:r w:rsidRPr="00973220">
              <w:rPr>
                <w:rFonts w:eastAsia="標楷體"/>
                <w:w w:val="80"/>
                <w:szCs w:val="20"/>
              </w:rPr>
              <w:t>科技部評比</w:t>
            </w:r>
            <w:r>
              <w:rPr>
                <w:rFonts w:eastAsia="標楷體" w:hint="eastAsia"/>
                <w:w w:val="80"/>
                <w:szCs w:val="20"/>
              </w:rPr>
              <w:t>B</w:t>
            </w:r>
            <w:r w:rsidRPr="00973220">
              <w:rPr>
                <w:rFonts w:eastAsia="標楷體"/>
                <w:w w:val="80"/>
                <w:szCs w:val="20"/>
              </w:rPr>
              <w:t>等級</w:t>
            </w:r>
            <w:r w:rsidRPr="00973220">
              <w:rPr>
                <w:rFonts w:eastAsia="標楷體"/>
                <w:w w:val="80"/>
                <w:szCs w:val="20"/>
              </w:rPr>
              <w:t>-</w:t>
            </w:r>
            <w:r w:rsidRPr="00436A7E">
              <w:rPr>
                <w:rFonts w:eastAsia="標楷體"/>
                <w:w w:val="80"/>
                <w:sz w:val="18"/>
                <w:szCs w:val="18"/>
              </w:rPr>
              <w:t>雙向匿名審查</w:t>
            </w:r>
          </w:p>
          <w:p w:rsidR="00436A7E" w:rsidRDefault="00436A7E" w:rsidP="00C750C2">
            <w:pPr>
              <w:ind w:left="639" w:hangingChars="400" w:hanging="639"/>
              <w:rPr>
                <w:rFonts w:eastAsia="標楷體" w:hint="eastAsia"/>
                <w:w w:val="80"/>
                <w:szCs w:val="20"/>
              </w:rPr>
            </w:pPr>
          </w:p>
          <w:p w:rsidR="002D2AED" w:rsidRDefault="002D2AED" w:rsidP="002D2AED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  <w:r w:rsidRPr="00C44777">
              <w:rPr>
                <w:rFonts w:eastAsia="標楷體"/>
                <w:color w:val="000000"/>
                <w:w w:val="80"/>
                <w:szCs w:val="20"/>
              </w:rPr>
              <w:t>列點參照原則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2-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匿名審查</w:t>
            </w:r>
          </w:p>
          <w:p w:rsidR="002D2AED" w:rsidRPr="00C44777" w:rsidRDefault="002D2AED" w:rsidP="002D2AED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</w:p>
          <w:p w:rsidR="002D2AED" w:rsidRPr="0090503C" w:rsidRDefault="002D2AED" w:rsidP="002D2AED">
            <w:pPr>
              <w:snapToGrid w:val="0"/>
              <w:spacing w:line="360" w:lineRule="exact"/>
              <w:ind w:rightChars="30" w:right="72"/>
              <w:rPr>
                <w:rFonts w:eastAsia="標楷體"/>
                <w:w w:val="80"/>
                <w:szCs w:val="20"/>
              </w:rPr>
            </w:pPr>
            <w:r w:rsidRPr="0090503C">
              <w:rPr>
                <w:rFonts w:eastAsia="標楷體"/>
                <w:w w:val="80"/>
                <w:szCs w:val="20"/>
              </w:rPr>
              <w:t>列點參照原則</w:t>
            </w:r>
            <w:r w:rsidRPr="0090503C">
              <w:rPr>
                <w:rFonts w:eastAsia="標楷體"/>
                <w:w w:val="80"/>
                <w:szCs w:val="20"/>
              </w:rPr>
              <w:t>2-</w:t>
            </w:r>
            <w:r w:rsidRPr="0090503C">
              <w:rPr>
                <w:rFonts w:eastAsia="標楷體"/>
                <w:w w:val="80"/>
                <w:szCs w:val="20"/>
              </w:rPr>
              <w:t>內外審查</w:t>
            </w:r>
          </w:p>
          <w:p w:rsidR="002D2AED" w:rsidRPr="0090503C" w:rsidRDefault="002D2AED" w:rsidP="002D2AED">
            <w:pPr>
              <w:snapToGrid w:val="0"/>
              <w:spacing w:line="360" w:lineRule="exact"/>
              <w:ind w:left="655" w:rightChars="30" w:right="72" w:hanging="655"/>
              <w:jc w:val="both"/>
              <w:rPr>
                <w:rFonts w:eastAsia="標楷體"/>
                <w:b/>
                <w:szCs w:val="20"/>
              </w:rPr>
            </w:pPr>
          </w:p>
          <w:p w:rsidR="002D2AED" w:rsidRPr="0090503C" w:rsidRDefault="002D2AED" w:rsidP="002D2AED">
            <w:pPr>
              <w:ind w:left="639" w:hangingChars="400" w:hanging="639"/>
              <w:rPr>
                <w:rFonts w:eastAsia="標楷體"/>
                <w:w w:val="80"/>
                <w:szCs w:val="20"/>
              </w:rPr>
            </w:pPr>
            <w:r w:rsidRPr="0090503C">
              <w:rPr>
                <w:rFonts w:eastAsia="標楷體"/>
                <w:w w:val="80"/>
                <w:szCs w:val="20"/>
              </w:rPr>
              <w:t>列點參照原則</w:t>
            </w:r>
            <w:r w:rsidRPr="0090503C">
              <w:rPr>
                <w:rFonts w:eastAsia="標楷體"/>
                <w:w w:val="80"/>
                <w:szCs w:val="20"/>
              </w:rPr>
              <w:t>1</w:t>
            </w:r>
            <w:r w:rsidRPr="0090503C">
              <w:rPr>
                <w:rFonts w:eastAsia="標楷體" w:hint="eastAsia"/>
                <w:w w:val="80"/>
                <w:szCs w:val="20"/>
              </w:rPr>
              <w:t>、</w:t>
            </w:r>
            <w:r w:rsidRPr="0090503C">
              <w:rPr>
                <w:rFonts w:eastAsia="標楷體" w:hint="eastAsia"/>
                <w:w w:val="80"/>
                <w:szCs w:val="20"/>
              </w:rPr>
              <w:t>2</w:t>
            </w:r>
            <w:r w:rsidRPr="0090503C">
              <w:rPr>
                <w:rFonts w:eastAsia="標楷體"/>
                <w:w w:val="80"/>
                <w:szCs w:val="20"/>
              </w:rPr>
              <w:t>-</w:t>
            </w:r>
            <w:r w:rsidRPr="0090503C">
              <w:rPr>
                <w:rFonts w:eastAsia="標楷體"/>
                <w:w w:val="80"/>
                <w:szCs w:val="20"/>
              </w:rPr>
              <w:t>科技部評比</w:t>
            </w:r>
            <w:r w:rsidRPr="0090503C">
              <w:rPr>
                <w:rFonts w:eastAsia="標楷體" w:hint="eastAsia"/>
                <w:w w:val="80"/>
                <w:szCs w:val="20"/>
              </w:rPr>
              <w:t>B</w:t>
            </w:r>
            <w:r w:rsidRPr="0090503C">
              <w:rPr>
                <w:rFonts w:eastAsia="標楷體"/>
                <w:w w:val="80"/>
                <w:szCs w:val="20"/>
              </w:rPr>
              <w:t>等級</w:t>
            </w:r>
            <w:r w:rsidRPr="0090503C">
              <w:rPr>
                <w:rFonts w:eastAsia="標楷體"/>
                <w:w w:val="80"/>
                <w:szCs w:val="20"/>
              </w:rPr>
              <w:t>-</w:t>
            </w:r>
            <w:r w:rsidRPr="0090503C">
              <w:rPr>
                <w:rFonts w:eastAsia="標楷體"/>
                <w:w w:val="80"/>
                <w:szCs w:val="20"/>
              </w:rPr>
              <w:t>匿名審查</w:t>
            </w:r>
          </w:p>
          <w:p w:rsidR="0090503C" w:rsidRPr="002D2AED" w:rsidRDefault="0090503C" w:rsidP="002D2AED">
            <w:pPr>
              <w:ind w:left="639" w:hangingChars="400" w:hanging="639"/>
              <w:rPr>
                <w:rFonts w:eastAsia="標楷體"/>
                <w:color w:val="FF0000"/>
                <w:w w:val="80"/>
                <w:szCs w:val="20"/>
              </w:rPr>
            </w:pPr>
          </w:p>
        </w:tc>
      </w:tr>
      <w:tr w:rsidR="00C750C2" w:rsidRPr="008F702B" w:rsidTr="00436A7E">
        <w:tc>
          <w:tcPr>
            <w:tcW w:w="5812" w:type="dxa"/>
          </w:tcPr>
          <w:p w:rsidR="00C750C2" w:rsidRPr="00C44777" w:rsidRDefault="00C750C2" w:rsidP="00C750C2">
            <w:pPr>
              <w:numPr>
                <w:ilvl w:val="0"/>
                <w:numId w:val="2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嘉大教育研究學刊</w:t>
            </w:r>
            <w:r w:rsidRPr="00C44777">
              <w:rPr>
                <w:rFonts w:eastAsia="標楷體"/>
                <w:color w:val="000000"/>
                <w:szCs w:val="20"/>
              </w:rPr>
              <w:t>(</w:t>
            </w:r>
            <w:r w:rsidRPr="00C44777">
              <w:rPr>
                <w:rFonts w:eastAsia="標楷體"/>
                <w:color w:val="000000"/>
                <w:szCs w:val="20"/>
              </w:rPr>
              <w:t>國立嘉義大學</w:t>
            </w:r>
            <w:r w:rsidRPr="00C44777">
              <w:rPr>
                <w:rFonts w:eastAsia="標楷體" w:hint="eastAsia"/>
                <w:color w:val="000000"/>
                <w:szCs w:val="20"/>
              </w:rPr>
              <w:t>，</w:t>
            </w:r>
            <w:r w:rsidRPr="005B11C9">
              <w:rPr>
                <w:rFonts w:eastAsia="標楷體"/>
                <w:szCs w:val="20"/>
              </w:rPr>
              <w:t>原國民教育研究學報</w:t>
            </w:r>
            <w:r w:rsidRPr="00C44777">
              <w:rPr>
                <w:rFonts w:eastAsia="標楷體"/>
                <w:color w:val="000000"/>
                <w:szCs w:val="20"/>
              </w:rPr>
              <w:t>)</w:t>
            </w:r>
          </w:p>
          <w:p w:rsidR="00C750C2" w:rsidRPr="00C44777" w:rsidRDefault="00C750C2" w:rsidP="00C750C2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Pr="00C44777">
              <w:rPr>
                <w:rFonts w:eastAsia="標楷體"/>
                <w:color w:val="000000"/>
                <w:szCs w:val="20"/>
              </w:rPr>
              <w:t>1029-0192</w:t>
            </w:r>
          </w:p>
          <w:p w:rsidR="00C750C2" w:rsidRPr="00C44777" w:rsidRDefault="0090503C" w:rsidP="00C750C2">
            <w:pPr>
              <w:numPr>
                <w:ilvl w:val="0"/>
                <w:numId w:val="2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清華教育學報</w:t>
            </w:r>
            <w:r w:rsidR="00C750C2" w:rsidRPr="00C44777">
              <w:rPr>
                <w:rFonts w:eastAsia="標楷體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國立清華</w:t>
            </w:r>
            <w:r w:rsidR="00C750C2" w:rsidRPr="00C44777">
              <w:rPr>
                <w:rFonts w:eastAsia="標楷體"/>
                <w:color w:val="000000"/>
                <w:szCs w:val="20"/>
              </w:rPr>
              <w:t>大學</w:t>
            </w:r>
            <w:r w:rsidR="00C750C2" w:rsidRPr="00C44777">
              <w:rPr>
                <w:rFonts w:eastAsia="標楷體"/>
                <w:color w:val="000000"/>
                <w:szCs w:val="20"/>
              </w:rPr>
              <w:t>)</w:t>
            </w:r>
          </w:p>
          <w:p w:rsidR="00C750C2" w:rsidRPr="00C44777" w:rsidRDefault="00C750C2" w:rsidP="00C750C2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Pr="00C44777">
              <w:rPr>
                <w:rFonts w:eastAsia="標楷體"/>
                <w:color w:val="000000"/>
                <w:szCs w:val="20"/>
              </w:rPr>
              <w:t>1996-7977</w:t>
            </w:r>
          </w:p>
          <w:p w:rsidR="00C750C2" w:rsidRPr="00C44777" w:rsidRDefault="00C750C2" w:rsidP="00C750C2">
            <w:pPr>
              <w:numPr>
                <w:ilvl w:val="0"/>
                <w:numId w:val="2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兒童與教育研究</w:t>
            </w:r>
            <w:r w:rsidRPr="00C44777">
              <w:rPr>
                <w:rFonts w:eastAsia="標楷體"/>
                <w:color w:val="000000"/>
                <w:szCs w:val="20"/>
              </w:rPr>
              <w:t>(</w:t>
            </w:r>
            <w:r w:rsidRPr="00C44777">
              <w:rPr>
                <w:rFonts w:eastAsia="標楷體"/>
                <w:color w:val="000000"/>
                <w:szCs w:val="20"/>
              </w:rPr>
              <w:t>國立臺南大學幼兒教育學系</w:t>
            </w:r>
            <w:r w:rsidRPr="00C44777">
              <w:rPr>
                <w:rFonts w:eastAsia="標楷體"/>
                <w:color w:val="000000"/>
                <w:szCs w:val="20"/>
              </w:rPr>
              <w:t>)</w:t>
            </w:r>
          </w:p>
          <w:p w:rsidR="00C750C2" w:rsidRPr="00C44777" w:rsidRDefault="00C750C2" w:rsidP="00C750C2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 w:hint="eastAsia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Pr="00C44777">
              <w:rPr>
                <w:rFonts w:eastAsia="標楷體"/>
                <w:color w:val="000000"/>
                <w:szCs w:val="20"/>
              </w:rPr>
              <w:t>1817-6453</w:t>
            </w:r>
          </w:p>
          <w:p w:rsidR="00C750C2" w:rsidRPr="00C44777" w:rsidRDefault="00C750C2" w:rsidP="00C750C2">
            <w:pPr>
              <w:numPr>
                <w:ilvl w:val="0"/>
                <w:numId w:val="2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幼兒教保研究期刊</w:t>
            </w:r>
            <w:r w:rsidRPr="00C44777">
              <w:rPr>
                <w:rFonts w:eastAsia="標楷體"/>
                <w:color w:val="000000"/>
                <w:szCs w:val="20"/>
              </w:rPr>
              <w:t>(</w:t>
            </w:r>
            <w:r w:rsidRPr="00C44777">
              <w:rPr>
                <w:rFonts w:eastAsia="標楷體"/>
                <w:color w:val="000000"/>
                <w:szCs w:val="20"/>
              </w:rPr>
              <w:t>國立嘉義大學）</w:t>
            </w:r>
          </w:p>
          <w:p w:rsidR="00C750C2" w:rsidRPr="00C44777" w:rsidRDefault="00C750C2" w:rsidP="00C750C2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Pr="00C44777">
              <w:rPr>
                <w:rFonts w:eastAsia="標楷體"/>
                <w:color w:val="000000"/>
                <w:szCs w:val="20"/>
              </w:rPr>
              <w:t>1997-468X</w:t>
            </w:r>
          </w:p>
          <w:p w:rsidR="00C750C2" w:rsidRPr="00C44777" w:rsidRDefault="00C750C2" w:rsidP="00C750C2">
            <w:pPr>
              <w:numPr>
                <w:ilvl w:val="0"/>
                <w:numId w:val="2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國際藝術教育學刊</w:t>
            </w:r>
            <w:r w:rsidRPr="00C44777">
              <w:rPr>
                <w:rFonts w:eastAsia="標楷體"/>
                <w:color w:val="000000"/>
                <w:szCs w:val="20"/>
              </w:rPr>
              <w:t>(</w:t>
            </w:r>
            <w:hyperlink r:id="rId7" w:history="1">
              <w:r w:rsidRPr="00C44777">
                <w:rPr>
                  <w:rFonts w:eastAsia="標楷體"/>
                  <w:color w:val="000000"/>
                  <w:szCs w:val="20"/>
                </w:rPr>
                <w:t>國立臺灣藝術教育館</w:t>
              </w:r>
            </w:hyperlink>
            <w:r w:rsidRPr="00C44777">
              <w:rPr>
                <w:rFonts w:eastAsia="標楷體"/>
                <w:color w:val="000000"/>
                <w:szCs w:val="20"/>
              </w:rPr>
              <w:t>)</w:t>
            </w:r>
          </w:p>
          <w:p w:rsidR="00C750C2" w:rsidRPr="00C44777" w:rsidRDefault="00C750C2" w:rsidP="00C750C2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 w:hint="eastAsia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Pr="00C44777">
              <w:rPr>
                <w:rFonts w:eastAsia="標楷體"/>
                <w:color w:val="000000"/>
                <w:szCs w:val="20"/>
              </w:rPr>
              <w:t>1055-8896</w:t>
            </w:r>
          </w:p>
          <w:p w:rsidR="00C750C2" w:rsidRPr="00C44777" w:rsidRDefault="00C750C2" w:rsidP="00C750C2">
            <w:pPr>
              <w:numPr>
                <w:ilvl w:val="0"/>
                <w:numId w:val="2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家庭教育雙月刊</w:t>
            </w:r>
            <w:r w:rsidRPr="00C44777">
              <w:rPr>
                <w:rFonts w:eastAsia="標楷體"/>
                <w:color w:val="000000"/>
                <w:szCs w:val="20"/>
              </w:rPr>
              <w:t>(</w:t>
            </w:r>
            <w:hyperlink r:id="rId8" w:history="1">
              <w:r w:rsidRPr="00C44777">
                <w:rPr>
                  <w:rFonts w:eastAsia="標楷體"/>
                  <w:color w:val="000000"/>
                  <w:szCs w:val="20"/>
                </w:rPr>
                <w:t>中華民國家庭教育專業人員協會</w:t>
              </w:r>
            </w:hyperlink>
            <w:r w:rsidRPr="00C44777">
              <w:rPr>
                <w:rFonts w:eastAsia="標楷體"/>
                <w:color w:val="000000"/>
                <w:szCs w:val="20"/>
              </w:rPr>
              <w:t>)</w:t>
            </w:r>
          </w:p>
          <w:p w:rsidR="00C750C2" w:rsidRPr="00C44777" w:rsidRDefault="00C750C2" w:rsidP="00C750C2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 w:hint="eastAsia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Pr="00C44777">
              <w:rPr>
                <w:rFonts w:eastAsia="標楷體"/>
                <w:color w:val="000000"/>
                <w:szCs w:val="20"/>
              </w:rPr>
              <w:t>1816-9651</w:t>
            </w:r>
          </w:p>
          <w:p w:rsidR="00C750C2" w:rsidRPr="00C44777" w:rsidRDefault="00C750C2" w:rsidP="00C750C2">
            <w:pPr>
              <w:numPr>
                <w:ilvl w:val="0"/>
                <w:numId w:val="2"/>
              </w:numPr>
              <w:snapToGrid w:val="0"/>
              <w:spacing w:line="360" w:lineRule="exact"/>
              <w:ind w:left="317" w:rightChars="99" w:right="238" w:hanging="317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生命教育研究</w:t>
            </w:r>
            <w:r w:rsidRPr="00C44777">
              <w:rPr>
                <w:rFonts w:eastAsia="標楷體"/>
                <w:color w:val="000000"/>
                <w:szCs w:val="20"/>
              </w:rPr>
              <w:t>(</w:t>
            </w:r>
            <w:r w:rsidRPr="00C44777">
              <w:rPr>
                <w:rFonts w:eastAsia="標楷體"/>
                <w:color w:val="000000"/>
                <w:szCs w:val="20"/>
              </w:rPr>
              <w:t>國立臺灣大學生命教育研發育成中心、社團法人台灣生命教育學會</w:t>
            </w:r>
            <w:r w:rsidRPr="00C44777">
              <w:rPr>
                <w:rFonts w:eastAsia="標楷體"/>
                <w:color w:val="000000"/>
                <w:szCs w:val="20"/>
              </w:rPr>
              <w:t>)</w:t>
            </w:r>
          </w:p>
          <w:p w:rsidR="00C750C2" w:rsidRPr="00C44777" w:rsidRDefault="00C750C2" w:rsidP="0090503C">
            <w:pPr>
              <w:snapToGrid w:val="0"/>
              <w:spacing w:line="360" w:lineRule="exact"/>
              <w:ind w:left="317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 w:hint="eastAsia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 w:rsidRPr="00C44777">
              <w:rPr>
                <w:rFonts w:eastAsia="標楷體"/>
                <w:color w:val="000000"/>
                <w:szCs w:val="20"/>
              </w:rPr>
              <w:t>2074-6601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50C2" w:rsidRPr="00C44777" w:rsidRDefault="00C750C2" w:rsidP="00C750C2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50C2" w:rsidRPr="00C44777" w:rsidRDefault="00C750C2" w:rsidP="00C750C2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幼教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C750C2" w:rsidRPr="00C44777" w:rsidRDefault="00C750C2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  <w:r w:rsidRPr="00C44777">
              <w:rPr>
                <w:rFonts w:eastAsia="標楷體"/>
                <w:color w:val="000000"/>
                <w:w w:val="80"/>
                <w:szCs w:val="20"/>
              </w:rPr>
              <w:t>列點參照原則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2-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雙向匿名審查</w:t>
            </w:r>
          </w:p>
          <w:p w:rsidR="00C750C2" w:rsidRPr="00C44777" w:rsidRDefault="00C750C2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</w:p>
          <w:p w:rsidR="00C750C2" w:rsidRDefault="00C750C2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  <w:r w:rsidRPr="00C44777">
              <w:rPr>
                <w:rFonts w:eastAsia="標楷體"/>
                <w:color w:val="000000"/>
                <w:w w:val="80"/>
                <w:szCs w:val="20"/>
              </w:rPr>
              <w:t>列點參照原則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1</w:t>
            </w:r>
            <w:r>
              <w:rPr>
                <w:rFonts w:eastAsia="標楷體" w:hint="eastAsia"/>
                <w:w w:val="80"/>
                <w:szCs w:val="20"/>
              </w:rPr>
              <w:t>、</w:t>
            </w:r>
            <w:r>
              <w:rPr>
                <w:rFonts w:eastAsia="標楷體" w:hint="eastAsia"/>
                <w:w w:val="80"/>
                <w:szCs w:val="20"/>
              </w:rPr>
              <w:t>2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-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科技部評比</w:t>
            </w:r>
            <w:r w:rsidRPr="00C44777">
              <w:rPr>
                <w:rFonts w:eastAsia="標楷體" w:hint="eastAsia"/>
                <w:color w:val="000000"/>
                <w:w w:val="80"/>
                <w:szCs w:val="20"/>
              </w:rPr>
              <w:t>B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等級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--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匿名審查</w:t>
            </w:r>
          </w:p>
          <w:p w:rsidR="00C750C2" w:rsidRPr="00C44777" w:rsidRDefault="00C750C2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</w:p>
          <w:p w:rsidR="00C750C2" w:rsidRPr="00C44777" w:rsidRDefault="00C750C2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  <w:r w:rsidRPr="00C44777">
              <w:rPr>
                <w:rFonts w:eastAsia="標楷體"/>
                <w:color w:val="000000"/>
                <w:w w:val="80"/>
                <w:szCs w:val="20"/>
              </w:rPr>
              <w:t>列點參照原則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2-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匿名審查</w:t>
            </w:r>
          </w:p>
          <w:p w:rsidR="00C750C2" w:rsidRPr="00C44777" w:rsidRDefault="00C750C2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</w:p>
          <w:p w:rsidR="00C750C2" w:rsidRDefault="00C750C2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  <w:r w:rsidRPr="00C44777">
              <w:rPr>
                <w:rFonts w:eastAsia="標楷體"/>
                <w:color w:val="000000"/>
                <w:w w:val="80"/>
                <w:szCs w:val="20"/>
              </w:rPr>
              <w:t>列點參照原則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2-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雙向匿名審查</w:t>
            </w:r>
          </w:p>
          <w:p w:rsidR="0090503C" w:rsidRPr="00C44777" w:rsidRDefault="0090503C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</w:p>
          <w:p w:rsidR="0090503C" w:rsidRPr="00C44777" w:rsidRDefault="0090503C" w:rsidP="0090503C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  <w:r w:rsidRPr="00C44777">
              <w:rPr>
                <w:rFonts w:eastAsia="標楷體"/>
                <w:color w:val="000000"/>
                <w:w w:val="80"/>
                <w:szCs w:val="20"/>
              </w:rPr>
              <w:t>列點參照原則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2-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匿名審查並採迴避原則</w:t>
            </w:r>
          </w:p>
          <w:p w:rsidR="00C750C2" w:rsidRPr="0090503C" w:rsidRDefault="00C750C2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</w:p>
          <w:p w:rsidR="00C750C2" w:rsidRPr="00C44777" w:rsidRDefault="00C750C2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  <w:r w:rsidRPr="00C44777">
              <w:rPr>
                <w:rFonts w:eastAsia="標楷體"/>
                <w:color w:val="000000"/>
                <w:w w:val="80"/>
                <w:szCs w:val="20"/>
              </w:rPr>
              <w:t>列點參照原則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2-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雙向匿名審查</w:t>
            </w:r>
          </w:p>
          <w:p w:rsidR="00C750C2" w:rsidRPr="00C44777" w:rsidRDefault="00C750C2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b/>
                <w:color w:val="000000"/>
                <w:w w:val="80"/>
                <w:szCs w:val="20"/>
              </w:rPr>
            </w:pPr>
          </w:p>
          <w:p w:rsidR="00C750C2" w:rsidRPr="00C44777" w:rsidRDefault="00C750C2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color w:val="000000"/>
                <w:w w:val="80"/>
                <w:szCs w:val="20"/>
              </w:rPr>
            </w:pPr>
            <w:r w:rsidRPr="00C44777">
              <w:rPr>
                <w:rFonts w:eastAsia="標楷體"/>
                <w:color w:val="000000"/>
                <w:w w:val="80"/>
                <w:szCs w:val="20"/>
              </w:rPr>
              <w:t>列點參照原則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2-</w:t>
            </w:r>
            <w:r w:rsidRPr="00C44777">
              <w:rPr>
                <w:rFonts w:eastAsia="標楷體"/>
                <w:color w:val="000000"/>
                <w:w w:val="80"/>
                <w:szCs w:val="20"/>
              </w:rPr>
              <w:t>雙向匿名審查</w:t>
            </w:r>
          </w:p>
          <w:p w:rsidR="00C750C2" w:rsidRPr="00C44777" w:rsidRDefault="00C750C2" w:rsidP="00C750C2">
            <w:pPr>
              <w:snapToGrid w:val="0"/>
              <w:spacing w:line="360" w:lineRule="exact"/>
              <w:ind w:rightChars="30" w:right="72"/>
              <w:rPr>
                <w:rFonts w:eastAsia="標楷體"/>
                <w:b/>
                <w:color w:val="000000"/>
                <w:szCs w:val="20"/>
              </w:rPr>
            </w:pPr>
          </w:p>
        </w:tc>
      </w:tr>
      <w:tr w:rsidR="00C750C2" w:rsidTr="00436A7E">
        <w:tc>
          <w:tcPr>
            <w:tcW w:w="5812" w:type="dxa"/>
          </w:tcPr>
          <w:p w:rsidR="00C750C2" w:rsidRPr="005A3F8C" w:rsidRDefault="00C750C2" w:rsidP="00C750C2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000000"/>
                <w:szCs w:val="20"/>
              </w:rPr>
            </w:pPr>
            <w:r w:rsidRPr="005A3F8C">
              <w:rPr>
                <w:rFonts w:eastAsia="標楷體" w:hint="eastAsia"/>
                <w:color w:val="000000"/>
                <w:szCs w:val="20"/>
              </w:rPr>
              <w:t>東台灣特殊教育學報（國立東華大學與國立台東大學合辦）</w:t>
            </w:r>
          </w:p>
          <w:p w:rsidR="00C750C2" w:rsidRPr="005A3F8C" w:rsidRDefault="00C750C2" w:rsidP="00C750C2">
            <w:pPr>
              <w:pStyle w:val="aa"/>
              <w:ind w:leftChars="0" w:left="360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Cs w:val="20"/>
              </w:rPr>
              <w:t>2220-6612</w:t>
            </w:r>
          </w:p>
          <w:p w:rsidR="00C750C2" w:rsidRPr="005A3F8C" w:rsidRDefault="00C750C2" w:rsidP="00C750C2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000000"/>
                <w:szCs w:val="20"/>
              </w:rPr>
            </w:pPr>
            <w:r w:rsidRPr="005A3F8C">
              <w:rPr>
                <w:rFonts w:eastAsia="標楷體" w:hint="eastAsia"/>
                <w:color w:val="000000"/>
                <w:szCs w:val="20"/>
              </w:rPr>
              <w:t>特殊教育與復健學報（台南大學）</w:t>
            </w:r>
          </w:p>
          <w:p w:rsidR="00C750C2" w:rsidRPr="005A3F8C" w:rsidRDefault="00C750C2" w:rsidP="00C750C2">
            <w:pPr>
              <w:pStyle w:val="aa"/>
              <w:ind w:leftChars="0" w:left="360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Cs w:val="20"/>
              </w:rPr>
              <w:t>1563-3586</w:t>
            </w:r>
          </w:p>
          <w:p w:rsidR="00C750C2" w:rsidRPr="0007154B" w:rsidRDefault="00C750C2" w:rsidP="0007154B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000000"/>
                <w:szCs w:val="20"/>
              </w:rPr>
            </w:pPr>
            <w:r w:rsidRPr="0007154B">
              <w:rPr>
                <w:rFonts w:eastAsia="標楷體" w:hint="eastAsia"/>
                <w:color w:val="000000"/>
                <w:szCs w:val="20"/>
              </w:rPr>
              <w:t>特殊教育季刊（中華民國特殊教育學會）</w:t>
            </w:r>
          </w:p>
          <w:p w:rsidR="00C750C2" w:rsidRPr="005A3F8C" w:rsidRDefault="00C750C2" w:rsidP="00C750C2">
            <w:pPr>
              <w:ind w:firstLineChars="150" w:firstLine="300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Cs w:val="20"/>
              </w:rPr>
              <w:t>1561-3798</w:t>
            </w:r>
          </w:p>
          <w:p w:rsidR="00C750C2" w:rsidRPr="0007154B" w:rsidRDefault="00C750C2" w:rsidP="0007154B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000000"/>
                <w:szCs w:val="20"/>
              </w:rPr>
            </w:pPr>
            <w:r w:rsidRPr="0007154B">
              <w:rPr>
                <w:rFonts w:eastAsia="標楷體" w:hint="eastAsia"/>
                <w:color w:val="000000"/>
                <w:szCs w:val="20"/>
              </w:rPr>
              <w:t>資優教育季刊（中華民國特殊教育學會）</w:t>
            </w:r>
          </w:p>
          <w:p w:rsidR="00C750C2" w:rsidRPr="005A3F8C" w:rsidRDefault="00C750C2" w:rsidP="00C750C2">
            <w:pPr>
              <w:ind w:firstLineChars="150" w:firstLine="300"/>
              <w:rPr>
                <w:rFonts w:eastAsia="標楷體"/>
                <w:color w:val="000000"/>
                <w:szCs w:val="20"/>
              </w:rPr>
            </w:pPr>
            <w:r w:rsidRPr="00C44777">
              <w:rPr>
                <w:rFonts w:eastAsia="標楷體"/>
                <w:color w:val="000000"/>
                <w:szCs w:val="2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Cs w:val="20"/>
              </w:rPr>
              <w:t>1561-3801</w:t>
            </w:r>
          </w:p>
          <w:p w:rsidR="00C750C2" w:rsidRPr="0007154B" w:rsidRDefault="00C750C2" w:rsidP="0007154B">
            <w:pPr>
              <w:pStyle w:val="aa"/>
              <w:numPr>
                <w:ilvl w:val="0"/>
                <w:numId w:val="4"/>
              </w:numPr>
              <w:snapToGrid w:val="0"/>
              <w:spacing w:before="50" w:line="240" w:lineRule="atLeast"/>
              <w:ind w:leftChars="0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07154B">
              <w:rPr>
                <w:rFonts w:eastAsia="標楷體" w:hint="eastAsia"/>
                <w:color w:val="000000"/>
                <w:szCs w:val="20"/>
              </w:rPr>
              <w:t>資優教育論壇（中華資優教育學會）</w:t>
            </w:r>
          </w:p>
          <w:p w:rsidR="00C750C2" w:rsidRDefault="00C750C2" w:rsidP="003616A9">
            <w:pPr>
              <w:ind w:firstLineChars="150" w:firstLine="300"/>
              <w:rPr>
                <w:rFonts w:eastAsia="標楷體"/>
                <w:color w:val="000000"/>
                <w:szCs w:val="20"/>
              </w:rPr>
            </w:pPr>
            <w:r w:rsidRPr="005A3F8C">
              <w:rPr>
                <w:rFonts w:eastAsia="標楷體"/>
                <w:color w:val="000000"/>
                <w:szCs w:val="20"/>
              </w:rPr>
              <w:t>ISSN :</w:t>
            </w:r>
            <w:r w:rsidRPr="005A3F8C">
              <w:rPr>
                <w:rFonts w:eastAsia="標楷體" w:hint="eastAsia"/>
                <w:color w:val="000000"/>
                <w:szCs w:val="20"/>
              </w:rPr>
              <w:t xml:space="preserve"> 168</w:t>
            </w:r>
            <w:r>
              <w:rPr>
                <w:rFonts w:eastAsia="標楷體" w:hint="eastAsia"/>
                <w:color w:val="000000"/>
                <w:szCs w:val="20"/>
              </w:rPr>
              <w:t>0</w:t>
            </w:r>
            <w:r w:rsidRPr="005A3F8C">
              <w:rPr>
                <w:rFonts w:eastAsia="標楷體" w:hint="eastAsia"/>
                <w:color w:val="000000"/>
                <w:szCs w:val="20"/>
              </w:rPr>
              <w:t>-7197</w:t>
            </w:r>
          </w:p>
          <w:p w:rsidR="00436A7E" w:rsidRDefault="00436A7E" w:rsidP="00436A7E">
            <w:pPr>
              <w:pStyle w:val="aa"/>
              <w:numPr>
                <w:ilvl w:val="0"/>
                <w:numId w:val="4"/>
              </w:numPr>
              <w:snapToGrid w:val="0"/>
              <w:spacing w:before="50" w:line="240" w:lineRule="atLeast"/>
              <w:ind w:leftChars="0" w:rightChars="99" w:right="238"/>
              <w:jc w:val="both"/>
              <w:rPr>
                <w:rFonts w:eastAsia="標楷體"/>
                <w:color w:val="000000"/>
                <w:szCs w:val="20"/>
              </w:rPr>
            </w:pPr>
            <w:r w:rsidRPr="0007154B">
              <w:rPr>
                <w:rFonts w:eastAsia="標楷體" w:hint="eastAsia"/>
                <w:color w:val="000000"/>
                <w:szCs w:val="20"/>
              </w:rPr>
              <w:t>台灣原住民研究論叢（台灣原住民教授學會）</w:t>
            </w:r>
          </w:p>
          <w:p w:rsidR="00436A7E" w:rsidRPr="005A3F8C" w:rsidRDefault="00436A7E" w:rsidP="00436A7E">
            <w:pPr>
              <w:ind w:firstLineChars="150" w:firstLine="300"/>
              <w:rPr>
                <w:rFonts w:eastAsia="標楷體"/>
                <w:color w:val="000000"/>
                <w:szCs w:val="20"/>
              </w:rPr>
            </w:pPr>
            <w:r w:rsidRPr="003616A9">
              <w:rPr>
                <w:rFonts w:eastAsia="標楷體"/>
                <w:color w:val="000000"/>
                <w:szCs w:val="20"/>
              </w:rPr>
              <w:t>IS</w:t>
            </w:r>
            <w:r w:rsidRPr="003616A9">
              <w:rPr>
                <w:rFonts w:eastAsia="標楷體" w:hint="eastAsia"/>
                <w:color w:val="000000"/>
                <w:szCs w:val="20"/>
              </w:rPr>
              <w:t>B</w:t>
            </w:r>
            <w:r w:rsidRPr="003616A9">
              <w:rPr>
                <w:rFonts w:eastAsia="標楷體"/>
                <w:color w:val="000000"/>
                <w:szCs w:val="20"/>
              </w:rPr>
              <w:t>N</w:t>
            </w:r>
            <w:r w:rsidRPr="003616A9">
              <w:rPr>
                <w:rFonts w:eastAsia="標楷體" w:hint="eastAsia"/>
                <w:color w:val="000000"/>
                <w:szCs w:val="20"/>
              </w:rPr>
              <w:t>：</w:t>
            </w:r>
            <w:r w:rsidRPr="003616A9">
              <w:rPr>
                <w:rFonts w:eastAsia="標楷體" w:hint="eastAsia"/>
                <w:color w:val="000000"/>
                <w:szCs w:val="20"/>
              </w:rPr>
              <w:t>978-986-83521-0-0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50C2" w:rsidRDefault="00C750C2" w:rsidP="00C750C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50C2" w:rsidRDefault="00C750C2" w:rsidP="00C750C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特教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C750C2" w:rsidRPr="00F80C02" w:rsidRDefault="00C750C2" w:rsidP="00C750C2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</w:t>
            </w:r>
            <w:r>
              <w:rPr>
                <w:rFonts w:ascii="標楷體" w:eastAsia="標楷體" w:hAnsi="標楷體"/>
                <w:w w:val="80"/>
              </w:rPr>
              <w:t>2</w:t>
            </w:r>
            <w:r w:rsidRPr="00614E03">
              <w:rPr>
                <w:rFonts w:ascii="標楷體" w:eastAsia="標楷體" w:hAnsi="標楷體"/>
                <w:w w:val="80"/>
              </w:rPr>
              <w:t>-</w:t>
            </w:r>
            <w:r>
              <w:rPr>
                <w:rFonts w:ascii="標楷體" w:eastAsia="標楷體" w:hAnsi="標楷體" w:hint="eastAsia"/>
                <w:w w:val="80"/>
              </w:rPr>
              <w:t>匿名審查</w:t>
            </w:r>
          </w:p>
          <w:p w:rsidR="00C750C2" w:rsidRDefault="00C750C2" w:rsidP="00C750C2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750C2" w:rsidRPr="00F80C02" w:rsidRDefault="00C750C2" w:rsidP="00C750C2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列點參照原則1</w:t>
            </w:r>
            <w:r w:rsidRPr="00614E03">
              <w:rPr>
                <w:rFonts w:ascii="標楷體" w:eastAsia="標楷體" w:hAnsi="標楷體"/>
                <w:w w:val="80"/>
              </w:rPr>
              <w:t>-二位</w:t>
            </w:r>
            <w:r>
              <w:rPr>
                <w:rFonts w:ascii="標楷體" w:eastAsia="標楷體" w:hAnsi="標楷體" w:hint="eastAsia"/>
                <w:w w:val="80"/>
              </w:rPr>
              <w:t>專家</w:t>
            </w:r>
            <w:r w:rsidRPr="00614E03">
              <w:rPr>
                <w:rFonts w:ascii="標楷體" w:eastAsia="標楷體" w:hAnsi="標楷體"/>
                <w:w w:val="80"/>
              </w:rPr>
              <w:t>審查</w:t>
            </w:r>
          </w:p>
          <w:p w:rsidR="00C750C2" w:rsidRDefault="00C750C2" w:rsidP="00C750C2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750C2" w:rsidRDefault="00C750C2" w:rsidP="00C750C2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列點參照原則1</w:t>
            </w:r>
            <w:r>
              <w:rPr>
                <w:rFonts w:ascii="標楷體" w:eastAsia="標楷體" w:hAnsi="標楷體" w:hint="eastAsia"/>
                <w:w w:val="80"/>
              </w:rPr>
              <w:t xml:space="preserve"> -科技部評比B等級-雙向匿名審查</w:t>
            </w:r>
          </w:p>
          <w:p w:rsidR="0007154B" w:rsidRPr="00F80C02" w:rsidRDefault="0007154B" w:rsidP="00C750C2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750C2" w:rsidRDefault="00C750C2" w:rsidP="00C750C2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列點參照原則1</w:t>
            </w:r>
            <w:r>
              <w:rPr>
                <w:rFonts w:ascii="標楷體" w:eastAsia="標楷體" w:hAnsi="標楷體" w:hint="eastAsia"/>
                <w:w w:val="80"/>
              </w:rPr>
              <w:t xml:space="preserve"> -科技部評比C等級-雙向匿名審查</w:t>
            </w:r>
          </w:p>
          <w:p w:rsidR="0007154B" w:rsidRPr="00F80C02" w:rsidRDefault="0007154B" w:rsidP="00C750C2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750C2" w:rsidRPr="00F80C02" w:rsidRDefault="00C750C2" w:rsidP="00C750C2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列點參照原則1</w:t>
            </w:r>
            <w:r w:rsidRPr="00614E03">
              <w:rPr>
                <w:rFonts w:ascii="標楷體" w:eastAsia="標楷體" w:hAnsi="標楷體"/>
                <w:w w:val="80"/>
              </w:rPr>
              <w:t>-二位</w:t>
            </w:r>
            <w:r>
              <w:rPr>
                <w:rFonts w:ascii="標楷體" w:eastAsia="標楷體" w:hAnsi="標楷體" w:hint="eastAsia"/>
                <w:w w:val="80"/>
              </w:rPr>
              <w:t>專家</w:t>
            </w:r>
            <w:r w:rsidRPr="00614E03">
              <w:rPr>
                <w:rFonts w:ascii="標楷體" w:eastAsia="標楷體" w:hAnsi="標楷體"/>
                <w:w w:val="80"/>
              </w:rPr>
              <w:t>審查</w:t>
            </w:r>
          </w:p>
          <w:p w:rsidR="00436A7E" w:rsidRDefault="00436A7E" w:rsidP="00C750C2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C750C2" w:rsidRPr="00F80C02" w:rsidRDefault="00436A7E" w:rsidP="00C750C2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列點參照原則1</w:t>
            </w:r>
            <w:r w:rsidRPr="00614E03">
              <w:rPr>
                <w:rFonts w:ascii="標楷體" w:eastAsia="標楷體" w:hAnsi="標楷體"/>
                <w:w w:val="80"/>
              </w:rPr>
              <w:t>-</w:t>
            </w:r>
            <w:r>
              <w:rPr>
                <w:rFonts w:ascii="標楷體" w:eastAsia="標楷體" w:hAnsi="標楷體" w:hint="eastAsia"/>
                <w:w w:val="80"/>
              </w:rPr>
              <w:t>匿名審查</w:t>
            </w:r>
          </w:p>
        </w:tc>
      </w:tr>
      <w:tr w:rsidR="003616A9" w:rsidTr="00436A7E">
        <w:tc>
          <w:tcPr>
            <w:tcW w:w="5812" w:type="dxa"/>
          </w:tcPr>
          <w:p w:rsidR="003616A9" w:rsidRDefault="003616A9" w:rsidP="003616A9">
            <w:pPr>
              <w:pStyle w:val="aa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</w:rPr>
            </w:pPr>
            <w:r w:rsidRPr="005A3F8C">
              <w:rPr>
                <w:rFonts w:eastAsia="標楷體" w:hint="eastAsia"/>
                <w:color w:val="000000"/>
              </w:rPr>
              <w:t>東華特教（國立東華大學）</w:t>
            </w:r>
          </w:p>
          <w:p w:rsidR="003616A9" w:rsidRPr="005A3F8C" w:rsidRDefault="003616A9" w:rsidP="003616A9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 w:rsidRPr="005A3F8C">
              <w:rPr>
                <w:rFonts w:eastAsia="標楷體"/>
                <w:color w:val="000000"/>
                <w:szCs w:val="20"/>
              </w:rPr>
              <w:t>ISSN</w:t>
            </w:r>
            <w:r w:rsidRPr="005A3F8C">
              <w:rPr>
                <w:rFonts w:eastAsia="標楷體" w:hint="eastAsia"/>
                <w:color w:val="000000"/>
                <w:szCs w:val="20"/>
              </w:rPr>
              <w:t>：</w:t>
            </w:r>
            <w:r w:rsidRPr="005A3F8C">
              <w:rPr>
                <w:rFonts w:eastAsia="標楷體"/>
                <w:color w:val="000000"/>
              </w:rPr>
              <w:t>2218-426</w:t>
            </w:r>
            <w:r>
              <w:rPr>
                <w:rFonts w:eastAsia="標楷體" w:hint="eastAsia"/>
                <w:color w:val="000000"/>
              </w:rPr>
              <w:t>0</w:t>
            </w:r>
          </w:p>
          <w:p w:rsidR="003616A9" w:rsidRPr="005A3F8C" w:rsidRDefault="003616A9" w:rsidP="003616A9">
            <w:pPr>
              <w:pStyle w:val="aa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</w:rPr>
            </w:pPr>
            <w:r w:rsidRPr="005A3F8C">
              <w:rPr>
                <w:rFonts w:eastAsia="標楷體" w:hint="eastAsia"/>
                <w:color w:val="000000"/>
              </w:rPr>
              <w:t>特教論壇（國立新竹教育大學特殊教育中心）</w:t>
            </w:r>
          </w:p>
          <w:p w:rsidR="003616A9" w:rsidRPr="005A3F8C" w:rsidRDefault="003616A9" w:rsidP="003616A9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/>
                <w:color w:val="000000"/>
              </w:rPr>
              <w:t>1994-1935</w:t>
            </w:r>
          </w:p>
          <w:p w:rsidR="003616A9" w:rsidRPr="00DF0F1F" w:rsidRDefault="003616A9" w:rsidP="003616A9">
            <w:pPr>
              <w:pStyle w:val="aa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</w:rPr>
            </w:pPr>
            <w:r w:rsidRPr="00DF0F1F">
              <w:rPr>
                <w:rFonts w:eastAsia="標楷體" w:hint="eastAsia"/>
                <w:color w:val="000000"/>
              </w:rPr>
              <w:t>特殊教育與輔助科技學報</w:t>
            </w:r>
            <w:r w:rsidRPr="00436A7E">
              <w:rPr>
                <w:rFonts w:eastAsia="標楷體" w:hint="eastAsia"/>
                <w:color w:val="000000"/>
                <w:sz w:val="18"/>
                <w:szCs w:val="18"/>
              </w:rPr>
              <w:t>（國立臺中教育大學特殊教育學院）</w:t>
            </w:r>
          </w:p>
          <w:p w:rsidR="003616A9" w:rsidRDefault="003616A9" w:rsidP="00436A7E">
            <w:pPr>
              <w:pStyle w:val="aa"/>
              <w:ind w:leftChars="0" w:left="360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Cs w:val="20"/>
              </w:rPr>
              <w:t>2074-5575</w:t>
            </w:r>
          </w:p>
          <w:p w:rsidR="00436A7E" w:rsidRPr="00436A7E" w:rsidRDefault="00436A7E" w:rsidP="00436A7E">
            <w:pPr>
              <w:rPr>
                <w:rFonts w:eastAsia="標楷體" w:hint="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16A9" w:rsidRDefault="003616A9" w:rsidP="003616A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616A9" w:rsidRDefault="003616A9" w:rsidP="003616A9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特教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3616A9" w:rsidRPr="00F80C02" w:rsidRDefault="003616A9" w:rsidP="003616A9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2-匿名審查</w:t>
            </w:r>
          </w:p>
          <w:p w:rsidR="003616A9" w:rsidRDefault="003616A9" w:rsidP="003616A9">
            <w:pPr>
              <w:ind w:rightChars="30" w:right="72"/>
              <w:rPr>
                <w:rFonts w:ascii="標楷體" w:eastAsia="標楷體" w:hAnsi="標楷體"/>
                <w:b/>
                <w:w w:val="80"/>
              </w:rPr>
            </w:pPr>
          </w:p>
          <w:p w:rsidR="003616A9" w:rsidRPr="00F80C02" w:rsidRDefault="003616A9" w:rsidP="003616A9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2-匿名審查</w:t>
            </w:r>
          </w:p>
          <w:p w:rsidR="003616A9" w:rsidRDefault="003616A9" w:rsidP="003616A9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3616A9" w:rsidRPr="00F80C02" w:rsidRDefault="003616A9" w:rsidP="003616A9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2-匿名審查</w:t>
            </w:r>
          </w:p>
          <w:p w:rsidR="003616A9" w:rsidRDefault="003616A9" w:rsidP="003616A9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3616A9" w:rsidRPr="00F80C02" w:rsidRDefault="003616A9" w:rsidP="003616A9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</w:tc>
      </w:tr>
      <w:tr w:rsidR="00436A7E" w:rsidTr="00044C30">
        <w:tc>
          <w:tcPr>
            <w:tcW w:w="5812" w:type="dxa"/>
            <w:vAlign w:val="center"/>
          </w:tcPr>
          <w:p w:rsidR="00436A7E" w:rsidRDefault="00436A7E" w:rsidP="00436A7E">
            <w:pPr>
              <w:jc w:val="center"/>
              <w:rPr>
                <w:rFonts w:eastAsia="標楷體"/>
                <w:color w:val="000000"/>
              </w:rPr>
            </w:pPr>
            <w:r w:rsidRPr="004C6D77">
              <w:rPr>
                <w:rFonts w:eastAsia="標楷體" w:hAnsi="標楷體"/>
                <w:color w:val="000000"/>
                <w:sz w:val="22"/>
                <w:szCs w:val="22"/>
              </w:rPr>
              <w:lastRenderedPageBreak/>
              <w:t>期刊名稱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6A7E" w:rsidRDefault="00436A7E" w:rsidP="00436A7E">
            <w:pPr>
              <w:jc w:val="center"/>
              <w:rPr>
                <w:rFonts w:eastAsia="標楷體"/>
                <w:color w:val="000000"/>
              </w:rPr>
            </w:pPr>
            <w:r w:rsidRPr="004F15D8">
              <w:rPr>
                <w:rFonts w:eastAsia="標楷體"/>
                <w:color w:val="000000"/>
              </w:rPr>
              <w:t>敘獎點數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36A7E" w:rsidRDefault="00436A7E" w:rsidP="00436A7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推薦系所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436A7E" w:rsidRDefault="00436A7E" w:rsidP="00436A7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</w:tr>
      <w:tr w:rsidR="00436A7E" w:rsidTr="00436A7E">
        <w:tc>
          <w:tcPr>
            <w:tcW w:w="5812" w:type="dxa"/>
          </w:tcPr>
          <w:p w:rsidR="00436A7E" w:rsidRPr="00DF0F1F" w:rsidRDefault="00436A7E" w:rsidP="00436A7E">
            <w:pPr>
              <w:pStyle w:val="aa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</w:rPr>
            </w:pPr>
            <w:r w:rsidRPr="00DF0F1F">
              <w:rPr>
                <w:rFonts w:eastAsia="標楷體" w:hint="eastAsia"/>
                <w:color w:val="000000"/>
              </w:rPr>
              <w:t>雲嘉特教期刊（國立嘉義大學）</w:t>
            </w:r>
          </w:p>
          <w:p w:rsidR="00436A7E" w:rsidRPr="00DF0F1F" w:rsidRDefault="00436A7E" w:rsidP="00436A7E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Cs w:val="20"/>
              </w:rPr>
              <w:t>1816-6938</w:t>
            </w:r>
          </w:p>
          <w:p w:rsidR="00436A7E" w:rsidRPr="00DF0F1F" w:rsidRDefault="00436A7E" w:rsidP="00436A7E">
            <w:pPr>
              <w:pStyle w:val="aa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</w:rPr>
            </w:pPr>
            <w:r w:rsidRPr="00DF0F1F">
              <w:rPr>
                <w:rFonts w:eastAsia="標楷體" w:hint="eastAsia"/>
                <w:color w:val="000000"/>
              </w:rPr>
              <w:t>台東特教（國立臺東大學）</w:t>
            </w:r>
          </w:p>
          <w:p w:rsidR="00436A7E" w:rsidRPr="00DF0F1F" w:rsidRDefault="00436A7E" w:rsidP="00436A7E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Cs w:val="20"/>
              </w:rPr>
              <w:t>2073-2473</w:t>
            </w:r>
          </w:p>
          <w:p w:rsidR="00436A7E" w:rsidRPr="00BF2189" w:rsidRDefault="00436A7E" w:rsidP="00436A7E">
            <w:pPr>
              <w:pStyle w:val="aa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</w:rPr>
            </w:pPr>
            <w:r w:rsidRPr="00BF2189">
              <w:rPr>
                <w:rFonts w:eastAsia="標楷體" w:hint="eastAsia"/>
                <w:color w:val="000000"/>
              </w:rPr>
              <w:t>中華民國特殊教育學會年刊（社團法人中華民國特殊教育學會）</w:t>
            </w:r>
            <w:r w:rsidRPr="00BF2189">
              <w:rPr>
                <w:rFonts w:eastAsia="標楷體"/>
                <w:color w:val="000000"/>
              </w:rPr>
              <w:t>IS</w:t>
            </w:r>
            <w:r w:rsidRPr="00BF2189">
              <w:rPr>
                <w:rFonts w:eastAsia="標楷體" w:hint="eastAsia"/>
                <w:color w:val="000000"/>
              </w:rPr>
              <w:t>B</w:t>
            </w:r>
            <w:r w:rsidRPr="00BF2189">
              <w:rPr>
                <w:rFonts w:eastAsia="標楷體"/>
                <w:color w:val="000000"/>
              </w:rPr>
              <w:t>N</w:t>
            </w:r>
            <w:r w:rsidRPr="00BF2189">
              <w:rPr>
                <w:rFonts w:eastAsia="標楷體" w:hint="eastAsia"/>
                <w:color w:val="000000"/>
                <w:szCs w:val="20"/>
              </w:rPr>
              <w:t>：</w:t>
            </w:r>
            <w:r w:rsidRPr="00BF2189">
              <w:rPr>
                <w:rFonts w:eastAsia="標楷體" w:hint="eastAsia"/>
                <w:color w:val="000000"/>
                <w:szCs w:val="20"/>
              </w:rPr>
              <w:t>9789869255400</w:t>
            </w:r>
          </w:p>
          <w:p w:rsidR="00436A7E" w:rsidRPr="00DF0F1F" w:rsidRDefault="00436A7E" w:rsidP="00436A7E">
            <w:pPr>
              <w:pStyle w:val="aa"/>
              <w:numPr>
                <w:ilvl w:val="0"/>
                <w:numId w:val="5"/>
              </w:numPr>
              <w:ind w:leftChars="0"/>
              <w:rPr>
                <w:rFonts w:eastAsia="標楷體"/>
                <w:color w:val="000000"/>
              </w:rPr>
            </w:pPr>
            <w:r w:rsidRPr="00DF0F1F">
              <w:rPr>
                <w:rFonts w:eastAsia="標楷體" w:hint="eastAsia"/>
                <w:color w:val="000000"/>
              </w:rPr>
              <w:t>台灣聽力語言學會雜誌（台灣聽力語言學會）</w:t>
            </w:r>
          </w:p>
          <w:p w:rsidR="00436A7E" w:rsidRPr="00DF0F1F" w:rsidRDefault="00436A7E" w:rsidP="00436A7E">
            <w:pPr>
              <w:pStyle w:val="aa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Cs w:val="20"/>
              </w:rPr>
              <w:t>1606-0059</w:t>
            </w:r>
          </w:p>
          <w:p w:rsidR="00436A7E" w:rsidRPr="005A3F8C" w:rsidRDefault="00436A7E" w:rsidP="00436A7E">
            <w:pPr>
              <w:pStyle w:val="aa"/>
              <w:numPr>
                <w:ilvl w:val="0"/>
                <w:numId w:val="5"/>
              </w:numPr>
              <w:ind w:leftChars="0"/>
              <w:rPr>
                <w:rFonts w:eastAsia="標楷體" w:hint="eastAsia"/>
                <w:color w:val="000000"/>
              </w:rPr>
            </w:pPr>
            <w:r w:rsidRPr="00DF0F1F">
              <w:rPr>
                <w:rFonts w:eastAsia="標楷體" w:hint="eastAsia"/>
                <w:color w:val="000000"/>
              </w:rPr>
              <w:t>身心障礙研究季刊（財團法人中華啟能基金會附設臺灣智能障礙研究中心）</w:t>
            </w:r>
            <w:r>
              <w:rPr>
                <w:rFonts w:eastAsia="標楷體"/>
                <w:color w:val="000000"/>
              </w:rPr>
              <w:t>ISSN</w:t>
            </w:r>
            <w:r w:rsidRPr="00C44777">
              <w:rPr>
                <w:rFonts w:eastAsia="標楷體" w:hint="eastAsia"/>
                <w:color w:val="000000"/>
                <w:szCs w:val="20"/>
              </w:rPr>
              <w:t>：</w:t>
            </w:r>
            <w:r>
              <w:rPr>
                <w:rFonts w:eastAsia="標楷體" w:hint="eastAsia"/>
                <w:color w:val="000000"/>
                <w:szCs w:val="20"/>
              </w:rPr>
              <w:t>1729-2832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6A7E" w:rsidRDefault="00436A7E" w:rsidP="00436A7E">
            <w:pPr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36A7E" w:rsidRDefault="00436A7E" w:rsidP="00436A7E">
            <w:pPr>
              <w:rPr>
                <w:rFonts w:eastAsia="標楷體" w:hint="eastAsia"/>
                <w:color w:val="000000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436A7E" w:rsidRPr="00F80C02" w:rsidRDefault="00436A7E" w:rsidP="00436A7E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2-匿名審查</w:t>
            </w:r>
          </w:p>
          <w:p w:rsidR="00436A7E" w:rsidRDefault="00436A7E" w:rsidP="00436A7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436A7E" w:rsidRPr="00F80C02" w:rsidRDefault="00436A7E" w:rsidP="00436A7E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2-專家一人匿名審查</w:t>
            </w:r>
          </w:p>
          <w:p w:rsidR="00436A7E" w:rsidRDefault="00436A7E" w:rsidP="00436A7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436A7E" w:rsidRPr="00F80C02" w:rsidRDefault="00436A7E" w:rsidP="00436A7E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2-匿名審查</w:t>
            </w:r>
          </w:p>
          <w:p w:rsidR="00436A7E" w:rsidRDefault="00436A7E" w:rsidP="00436A7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436A7E" w:rsidRPr="00F80C02" w:rsidRDefault="00436A7E" w:rsidP="00436A7E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2-匿名審查</w:t>
            </w:r>
          </w:p>
          <w:p w:rsidR="00436A7E" w:rsidRDefault="00436A7E" w:rsidP="00436A7E">
            <w:pPr>
              <w:ind w:rightChars="30" w:right="72"/>
              <w:rPr>
                <w:rFonts w:ascii="標楷體" w:eastAsia="標楷體" w:hAnsi="標楷體"/>
                <w:w w:val="80"/>
              </w:rPr>
            </w:pPr>
          </w:p>
          <w:p w:rsidR="00436A7E" w:rsidRPr="00F80C02" w:rsidRDefault="00436A7E" w:rsidP="00436A7E">
            <w:pPr>
              <w:ind w:rightChars="30" w:right="72"/>
              <w:rPr>
                <w:rFonts w:ascii="標楷體" w:eastAsia="標楷體" w:hAnsi="標楷體"/>
                <w:w w:val="80"/>
              </w:rPr>
            </w:pPr>
            <w:r w:rsidRPr="00F80C02">
              <w:rPr>
                <w:rFonts w:ascii="標楷體" w:eastAsia="標楷體" w:hAnsi="標楷體"/>
                <w:w w:val="80"/>
              </w:rPr>
              <w:t>列點參照原則</w:t>
            </w:r>
            <w:r>
              <w:rPr>
                <w:rFonts w:ascii="標楷體" w:eastAsia="標楷體" w:hAnsi="標楷體" w:hint="eastAsia"/>
                <w:w w:val="80"/>
              </w:rPr>
              <w:t>2-匿名審查</w:t>
            </w:r>
          </w:p>
        </w:tc>
      </w:tr>
    </w:tbl>
    <w:p w:rsidR="00EF3F8E" w:rsidRPr="00A0576E" w:rsidRDefault="00EF3F8E"/>
    <w:sectPr w:rsidR="00EF3F8E" w:rsidRPr="00A0576E" w:rsidSect="00EF3F8E">
      <w:pgSz w:w="11906" w:h="16838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5E" w:rsidRDefault="0078795E" w:rsidP="00B55518">
      <w:r>
        <w:separator/>
      </w:r>
    </w:p>
  </w:endnote>
  <w:endnote w:type="continuationSeparator" w:id="0">
    <w:p w:rsidR="0078795E" w:rsidRDefault="0078795E" w:rsidP="00B5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5E" w:rsidRDefault="0078795E" w:rsidP="00B55518">
      <w:r>
        <w:separator/>
      </w:r>
    </w:p>
  </w:footnote>
  <w:footnote w:type="continuationSeparator" w:id="0">
    <w:p w:rsidR="0078795E" w:rsidRDefault="0078795E" w:rsidP="00B5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3D1D"/>
    <w:multiLevelType w:val="hybridMultilevel"/>
    <w:tmpl w:val="1DF2197E"/>
    <w:lvl w:ilvl="0" w:tplc="BDA02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D80CF8"/>
    <w:multiLevelType w:val="hybridMultilevel"/>
    <w:tmpl w:val="4C32ACD4"/>
    <w:lvl w:ilvl="0" w:tplc="5F3AB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094135"/>
    <w:multiLevelType w:val="hybridMultilevel"/>
    <w:tmpl w:val="E1400558"/>
    <w:lvl w:ilvl="0" w:tplc="4C1E7AD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35342F"/>
    <w:multiLevelType w:val="hybridMultilevel"/>
    <w:tmpl w:val="C130EDD4"/>
    <w:lvl w:ilvl="0" w:tplc="D7AEB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EE1A0B"/>
    <w:multiLevelType w:val="hybridMultilevel"/>
    <w:tmpl w:val="1DF2197E"/>
    <w:lvl w:ilvl="0" w:tplc="BDA02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0E602E"/>
    <w:multiLevelType w:val="hybridMultilevel"/>
    <w:tmpl w:val="C130EDD4"/>
    <w:lvl w:ilvl="0" w:tplc="D7AEB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C3306A"/>
    <w:multiLevelType w:val="hybridMultilevel"/>
    <w:tmpl w:val="32A8E20A"/>
    <w:lvl w:ilvl="0" w:tplc="17487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CF13F8"/>
    <w:multiLevelType w:val="hybridMultilevel"/>
    <w:tmpl w:val="1DF2197E"/>
    <w:lvl w:ilvl="0" w:tplc="BDA02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2A21E7"/>
    <w:multiLevelType w:val="hybridMultilevel"/>
    <w:tmpl w:val="B5342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A07AB0"/>
    <w:multiLevelType w:val="hybridMultilevel"/>
    <w:tmpl w:val="F8F4715A"/>
    <w:lvl w:ilvl="0" w:tplc="AEFA3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8E"/>
    <w:rsid w:val="00042476"/>
    <w:rsid w:val="00053FDF"/>
    <w:rsid w:val="0007154B"/>
    <w:rsid w:val="00072031"/>
    <w:rsid w:val="00075BC2"/>
    <w:rsid w:val="00081E13"/>
    <w:rsid w:val="00083CF4"/>
    <w:rsid w:val="00091E72"/>
    <w:rsid w:val="000C6826"/>
    <w:rsid w:val="00100723"/>
    <w:rsid w:val="0012555C"/>
    <w:rsid w:val="001315E0"/>
    <w:rsid w:val="001508FA"/>
    <w:rsid w:val="00151A3D"/>
    <w:rsid w:val="00191C9F"/>
    <w:rsid w:val="00194BD1"/>
    <w:rsid w:val="001B7BEB"/>
    <w:rsid w:val="001C0BA3"/>
    <w:rsid w:val="001D00D3"/>
    <w:rsid w:val="001E0796"/>
    <w:rsid w:val="001E5025"/>
    <w:rsid w:val="001E6173"/>
    <w:rsid w:val="001E659D"/>
    <w:rsid w:val="001F189E"/>
    <w:rsid w:val="001F5A63"/>
    <w:rsid w:val="00220579"/>
    <w:rsid w:val="0022699A"/>
    <w:rsid w:val="00236AE4"/>
    <w:rsid w:val="00237E6F"/>
    <w:rsid w:val="002450A1"/>
    <w:rsid w:val="00245124"/>
    <w:rsid w:val="00251B3E"/>
    <w:rsid w:val="00251F74"/>
    <w:rsid w:val="0026689A"/>
    <w:rsid w:val="00286915"/>
    <w:rsid w:val="00287F87"/>
    <w:rsid w:val="002968F0"/>
    <w:rsid w:val="00297A59"/>
    <w:rsid w:val="002A75B2"/>
    <w:rsid w:val="002B60E4"/>
    <w:rsid w:val="002D2AED"/>
    <w:rsid w:val="002E6351"/>
    <w:rsid w:val="002F1B29"/>
    <w:rsid w:val="00302513"/>
    <w:rsid w:val="00302B75"/>
    <w:rsid w:val="00303D76"/>
    <w:rsid w:val="003042D7"/>
    <w:rsid w:val="00305326"/>
    <w:rsid w:val="00306383"/>
    <w:rsid w:val="00320200"/>
    <w:rsid w:val="0033600F"/>
    <w:rsid w:val="00346266"/>
    <w:rsid w:val="003616A9"/>
    <w:rsid w:val="003A6713"/>
    <w:rsid w:val="003C33B5"/>
    <w:rsid w:val="003C3B9A"/>
    <w:rsid w:val="003E6EBD"/>
    <w:rsid w:val="003F1620"/>
    <w:rsid w:val="004057BA"/>
    <w:rsid w:val="00415D89"/>
    <w:rsid w:val="00416594"/>
    <w:rsid w:val="00436A7E"/>
    <w:rsid w:val="00441BDB"/>
    <w:rsid w:val="00446AB1"/>
    <w:rsid w:val="004533BF"/>
    <w:rsid w:val="00463C56"/>
    <w:rsid w:val="004717B0"/>
    <w:rsid w:val="00477942"/>
    <w:rsid w:val="00494D50"/>
    <w:rsid w:val="0049755C"/>
    <w:rsid w:val="004C227C"/>
    <w:rsid w:val="004C2F58"/>
    <w:rsid w:val="004D3987"/>
    <w:rsid w:val="004E7487"/>
    <w:rsid w:val="004F15D8"/>
    <w:rsid w:val="00505509"/>
    <w:rsid w:val="005538B6"/>
    <w:rsid w:val="0055591A"/>
    <w:rsid w:val="0056629B"/>
    <w:rsid w:val="00572E45"/>
    <w:rsid w:val="00580D0F"/>
    <w:rsid w:val="00587AE4"/>
    <w:rsid w:val="005A3F8C"/>
    <w:rsid w:val="005B11C9"/>
    <w:rsid w:val="005B4B76"/>
    <w:rsid w:val="005B79E1"/>
    <w:rsid w:val="005C1C75"/>
    <w:rsid w:val="005C50B0"/>
    <w:rsid w:val="00605E10"/>
    <w:rsid w:val="00614E03"/>
    <w:rsid w:val="00615698"/>
    <w:rsid w:val="00622729"/>
    <w:rsid w:val="00633C00"/>
    <w:rsid w:val="006533A5"/>
    <w:rsid w:val="006678BB"/>
    <w:rsid w:val="0067776C"/>
    <w:rsid w:val="006778E6"/>
    <w:rsid w:val="006966C1"/>
    <w:rsid w:val="006972CA"/>
    <w:rsid w:val="006A0200"/>
    <w:rsid w:val="006B547D"/>
    <w:rsid w:val="006C5966"/>
    <w:rsid w:val="00700B7F"/>
    <w:rsid w:val="00714ACF"/>
    <w:rsid w:val="00717D57"/>
    <w:rsid w:val="00760A88"/>
    <w:rsid w:val="007848A6"/>
    <w:rsid w:val="00787794"/>
    <w:rsid w:val="0078795E"/>
    <w:rsid w:val="007B0E72"/>
    <w:rsid w:val="007C74CA"/>
    <w:rsid w:val="007D7546"/>
    <w:rsid w:val="007E5F7C"/>
    <w:rsid w:val="007E6A5D"/>
    <w:rsid w:val="007F6CF6"/>
    <w:rsid w:val="008005BC"/>
    <w:rsid w:val="00820BE6"/>
    <w:rsid w:val="00823990"/>
    <w:rsid w:val="0082483F"/>
    <w:rsid w:val="00833096"/>
    <w:rsid w:val="0083374D"/>
    <w:rsid w:val="00846A7A"/>
    <w:rsid w:val="00850B87"/>
    <w:rsid w:val="00851366"/>
    <w:rsid w:val="00873804"/>
    <w:rsid w:val="00887ADE"/>
    <w:rsid w:val="00892B7C"/>
    <w:rsid w:val="0089359A"/>
    <w:rsid w:val="008A2190"/>
    <w:rsid w:val="008A43F1"/>
    <w:rsid w:val="008C21CC"/>
    <w:rsid w:val="008D7C15"/>
    <w:rsid w:val="008F0776"/>
    <w:rsid w:val="008F436E"/>
    <w:rsid w:val="008F702B"/>
    <w:rsid w:val="0090503C"/>
    <w:rsid w:val="009143EE"/>
    <w:rsid w:val="009504D8"/>
    <w:rsid w:val="00956074"/>
    <w:rsid w:val="009770A7"/>
    <w:rsid w:val="009855F7"/>
    <w:rsid w:val="00990F39"/>
    <w:rsid w:val="009B0140"/>
    <w:rsid w:val="009B0E4E"/>
    <w:rsid w:val="009B2AC4"/>
    <w:rsid w:val="009B70CD"/>
    <w:rsid w:val="009E6DF8"/>
    <w:rsid w:val="00A0576E"/>
    <w:rsid w:val="00A35A95"/>
    <w:rsid w:val="00A55171"/>
    <w:rsid w:val="00A6539A"/>
    <w:rsid w:val="00A76688"/>
    <w:rsid w:val="00A8654F"/>
    <w:rsid w:val="00AA4E44"/>
    <w:rsid w:val="00AB04D7"/>
    <w:rsid w:val="00AE152A"/>
    <w:rsid w:val="00AF2485"/>
    <w:rsid w:val="00B018A7"/>
    <w:rsid w:val="00B11E22"/>
    <w:rsid w:val="00B21F51"/>
    <w:rsid w:val="00B55518"/>
    <w:rsid w:val="00B66E78"/>
    <w:rsid w:val="00B816E5"/>
    <w:rsid w:val="00BB4D33"/>
    <w:rsid w:val="00BB4E46"/>
    <w:rsid w:val="00BD06A7"/>
    <w:rsid w:val="00BD3229"/>
    <w:rsid w:val="00BE2AAC"/>
    <w:rsid w:val="00BF08A0"/>
    <w:rsid w:val="00BF2189"/>
    <w:rsid w:val="00BF3AAF"/>
    <w:rsid w:val="00C05E1A"/>
    <w:rsid w:val="00C41F9F"/>
    <w:rsid w:val="00C45999"/>
    <w:rsid w:val="00C52B7E"/>
    <w:rsid w:val="00C571AC"/>
    <w:rsid w:val="00C6280B"/>
    <w:rsid w:val="00C66F6E"/>
    <w:rsid w:val="00C750C2"/>
    <w:rsid w:val="00C754B2"/>
    <w:rsid w:val="00C86B96"/>
    <w:rsid w:val="00C9720E"/>
    <w:rsid w:val="00CA42D5"/>
    <w:rsid w:val="00CB6A4A"/>
    <w:rsid w:val="00CE1F9D"/>
    <w:rsid w:val="00CF683F"/>
    <w:rsid w:val="00D222DB"/>
    <w:rsid w:val="00D35367"/>
    <w:rsid w:val="00D46D2F"/>
    <w:rsid w:val="00D67276"/>
    <w:rsid w:val="00D67376"/>
    <w:rsid w:val="00D679B6"/>
    <w:rsid w:val="00D82070"/>
    <w:rsid w:val="00D85D90"/>
    <w:rsid w:val="00DA4764"/>
    <w:rsid w:val="00DC6887"/>
    <w:rsid w:val="00DD151D"/>
    <w:rsid w:val="00DE3E7E"/>
    <w:rsid w:val="00DF0F1F"/>
    <w:rsid w:val="00DF579B"/>
    <w:rsid w:val="00E06736"/>
    <w:rsid w:val="00E212BE"/>
    <w:rsid w:val="00E2545A"/>
    <w:rsid w:val="00E47C1C"/>
    <w:rsid w:val="00E63D66"/>
    <w:rsid w:val="00E737F7"/>
    <w:rsid w:val="00EA3981"/>
    <w:rsid w:val="00EA4668"/>
    <w:rsid w:val="00EA7CB1"/>
    <w:rsid w:val="00ED5E22"/>
    <w:rsid w:val="00ED72BA"/>
    <w:rsid w:val="00EF3F8E"/>
    <w:rsid w:val="00F07376"/>
    <w:rsid w:val="00F62DAA"/>
    <w:rsid w:val="00F74208"/>
    <w:rsid w:val="00F80544"/>
    <w:rsid w:val="00F80C02"/>
    <w:rsid w:val="00F93EE9"/>
    <w:rsid w:val="00F9520F"/>
    <w:rsid w:val="00FB68A3"/>
    <w:rsid w:val="00FE1329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8A180-B647-4ADC-9D55-D72EA397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F8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1"/>
    <w:qFormat/>
    <w:rsid w:val="00E06736"/>
    <w:pPr>
      <w:autoSpaceDE w:val="0"/>
      <w:autoSpaceDN w:val="0"/>
      <w:adjustRightInd w:val="0"/>
      <w:ind w:left="1020"/>
    </w:pPr>
    <w:rPr>
      <w:rFonts w:ascii="標楷體" w:eastAsia="標楷體" w:cs="標楷體"/>
      <w:kern w:val="0"/>
    </w:rPr>
  </w:style>
  <w:style w:type="character" w:customStyle="1" w:styleId="a5">
    <w:name w:val="本文 字元"/>
    <w:basedOn w:val="a0"/>
    <w:link w:val="a4"/>
    <w:uiPriority w:val="1"/>
    <w:rsid w:val="00E06736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06736"/>
    <w:pPr>
      <w:autoSpaceDE w:val="0"/>
      <w:autoSpaceDN w:val="0"/>
      <w:adjustRightInd w:val="0"/>
    </w:pPr>
    <w:rPr>
      <w:kern w:val="0"/>
    </w:rPr>
  </w:style>
  <w:style w:type="paragraph" w:styleId="a6">
    <w:name w:val="header"/>
    <w:basedOn w:val="a"/>
    <w:link w:val="a7"/>
    <w:uiPriority w:val="99"/>
    <w:unhideWhenUsed/>
    <w:rsid w:val="00B55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55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5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5518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0072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1E6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6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amily.tw/family/modules/tad_book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.arte.gov.tw/ch/joural/journa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2016-10-19T01:55:00Z</cp:lastPrinted>
  <dcterms:created xsi:type="dcterms:W3CDTF">2020-03-06T02:16:00Z</dcterms:created>
  <dcterms:modified xsi:type="dcterms:W3CDTF">2020-03-06T02:30:00Z</dcterms:modified>
</cp:coreProperties>
</file>